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331" w:rsidRPr="00414FA7" w:rsidRDefault="00095331" w:rsidP="00095331">
      <w:pPr>
        <w:rPr>
          <w:sz w:val="20"/>
          <w:szCs w:val="20"/>
          <w:lang w:val="uk-UA"/>
        </w:rPr>
      </w:pPr>
      <w:r w:rsidRPr="00414FA7">
        <w:rPr>
          <w:rFonts w:ascii="MS Sans Serif" w:hAnsi="MS Sans Serif"/>
          <w:sz w:val="20"/>
          <w:szCs w:val="20"/>
          <w:lang w:val="uk-UA"/>
        </w:rPr>
        <w:t xml:space="preserve">                                                       </w:t>
      </w:r>
      <w:r>
        <w:rPr>
          <w:sz w:val="20"/>
          <w:szCs w:val="20"/>
          <w:lang w:val="uk-UA"/>
        </w:rPr>
        <w:t xml:space="preserve">                </w:t>
      </w:r>
      <w:r w:rsidRPr="00414FA7">
        <w:rPr>
          <w:rFonts w:ascii="MS Sans Serif" w:hAnsi="MS Sans Serif"/>
          <w:sz w:val="20"/>
          <w:szCs w:val="20"/>
          <w:lang w:val="uk-UA"/>
        </w:rPr>
        <w:t xml:space="preserve">       </w:t>
      </w:r>
      <w:r>
        <w:rPr>
          <w:rFonts w:ascii="MS Sans Serif" w:hAnsi="MS Sans Serif"/>
          <w:noProof/>
          <w:sz w:val="20"/>
          <w:szCs w:val="20"/>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cstate="print">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sidRPr="00414FA7">
        <w:rPr>
          <w:rFonts w:ascii="MS Sans Serif" w:hAnsi="MS Sans Serif"/>
          <w:sz w:val="20"/>
          <w:szCs w:val="20"/>
          <w:lang w:val="uk-UA"/>
        </w:rPr>
        <w:t xml:space="preserve">                                              </w:t>
      </w:r>
      <w:r w:rsidRPr="00414FA7">
        <w:rPr>
          <w:sz w:val="20"/>
          <w:szCs w:val="20"/>
          <w:lang w:val="uk-UA"/>
        </w:rPr>
        <w:t xml:space="preserve">        </w:t>
      </w:r>
    </w:p>
    <w:p w:rsidR="00095331" w:rsidRPr="00414FA7" w:rsidRDefault="00095331" w:rsidP="00095331">
      <w:pPr>
        <w:pStyle w:val="a6"/>
        <w:jc w:val="center"/>
        <w:rPr>
          <w:b/>
          <w:sz w:val="26"/>
          <w:szCs w:val="26"/>
        </w:rPr>
      </w:pPr>
      <w:r w:rsidRPr="00414FA7">
        <w:rPr>
          <w:b/>
          <w:sz w:val="26"/>
          <w:szCs w:val="26"/>
        </w:rPr>
        <w:t>БУЧАНСЬКА     МІСЬКА      РАДА</w:t>
      </w:r>
    </w:p>
    <w:p w:rsidR="00095331" w:rsidRPr="00DB6870" w:rsidRDefault="00095331" w:rsidP="00095331">
      <w:pPr>
        <w:pStyle w:val="2"/>
        <w:pBdr>
          <w:bottom w:val="single" w:sz="12" w:space="1" w:color="auto"/>
        </w:pBdr>
      </w:pPr>
      <w:r w:rsidRPr="00DB6870">
        <w:t>КИЇВСЬКОЇ ОБЛАСТІ</w:t>
      </w:r>
    </w:p>
    <w:p w:rsidR="00095331" w:rsidRPr="00414FA7" w:rsidRDefault="00095331" w:rsidP="00095331">
      <w:pPr>
        <w:pStyle w:val="3"/>
        <w:jc w:val="center"/>
        <w:rPr>
          <w:rFonts w:ascii="Times New Roman" w:hAnsi="Times New Roman" w:cs="Times New Roman"/>
        </w:rPr>
      </w:pPr>
      <w:r w:rsidRPr="00414FA7">
        <w:rPr>
          <w:rFonts w:ascii="Times New Roman" w:hAnsi="Times New Roman" w:cs="Times New Roman"/>
        </w:rPr>
        <w:t>В И К О Н А В Ч И  Й         К О М І Т Е Т</w:t>
      </w:r>
    </w:p>
    <w:p w:rsidR="00095331" w:rsidRPr="00414FA7" w:rsidRDefault="00095331" w:rsidP="00095331">
      <w:pPr>
        <w:pStyle w:val="3"/>
        <w:tabs>
          <w:tab w:val="left" w:pos="8931"/>
        </w:tabs>
        <w:jc w:val="center"/>
        <w:rPr>
          <w:rFonts w:ascii="Times New Roman" w:hAnsi="Times New Roman" w:cs="Times New Roman"/>
        </w:rPr>
      </w:pPr>
      <w:r w:rsidRPr="00414FA7">
        <w:rPr>
          <w:rFonts w:ascii="Times New Roman" w:hAnsi="Times New Roman" w:cs="Times New Roman"/>
        </w:rPr>
        <w:t xml:space="preserve">Р  І  Ш  Е  Н  </w:t>
      </w:r>
      <w:proofErr w:type="spellStart"/>
      <w:r w:rsidRPr="00414FA7">
        <w:rPr>
          <w:rFonts w:ascii="Times New Roman" w:hAnsi="Times New Roman" w:cs="Times New Roman"/>
        </w:rPr>
        <w:t>Н</w:t>
      </w:r>
      <w:proofErr w:type="spellEnd"/>
      <w:r w:rsidRPr="00414FA7">
        <w:rPr>
          <w:rFonts w:ascii="Times New Roman" w:hAnsi="Times New Roman" w:cs="Times New Roman"/>
        </w:rPr>
        <w:t xml:space="preserve">  Я</w:t>
      </w:r>
    </w:p>
    <w:p w:rsidR="00095331" w:rsidRDefault="00095331" w:rsidP="00095331"/>
    <w:p w:rsidR="00095331" w:rsidRDefault="00095331" w:rsidP="00095331">
      <w:pPr>
        <w:rPr>
          <w:b/>
          <w:bCs/>
        </w:rPr>
      </w:pPr>
      <w:r>
        <w:rPr>
          <w:b/>
          <w:bCs/>
          <w:u w:val="single"/>
        </w:rPr>
        <w:t xml:space="preserve">«  </w:t>
      </w:r>
      <w:r>
        <w:rPr>
          <w:b/>
          <w:bCs/>
          <w:u w:val="single"/>
          <w:lang w:val="uk-UA"/>
        </w:rPr>
        <w:t>17</w:t>
      </w:r>
      <w:r>
        <w:rPr>
          <w:b/>
          <w:bCs/>
          <w:u w:val="single"/>
        </w:rPr>
        <w:t xml:space="preserve">  » </w:t>
      </w:r>
      <w:r>
        <w:rPr>
          <w:b/>
          <w:bCs/>
          <w:u w:val="single"/>
          <w:lang w:val="uk-UA"/>
        </w:rPr>
        <w:t>травня</w:t>
      </w:r>
      <w:r>
        <w:rPr>
          <w:b/>
          <w:bCs/>
          <w:u w:val="single"/>
        </w:rPr>
        <w:t>_201</w:t>
      </w:r>
      <w:r>
        <w:rPr>
          <w:b/>
          <w:bCs/>
          <w:u w:val="single"/>
          <w:lang w:val="uk-UA"/>
        </w:rPr>
        <w:t>7</w:t>
      </w:r>
      <w:r>
        <w:rPr>
          <w:b/>
          <w:bCs/>
          <w:u w:val="single"/>
        </w:rPr>
        <w:t xml:space="preserve"> року</w:t>
      </w:r>
      <w:r>
        <w:rPr>
          <w:b/>
          <w:bCs/>
        </w:rPr>
        <w:t xml:space="preserve">                                                                                    №</w:t>
      </w:r>
      <w:r>
        <w:rPr>
          <w:b/>
          <w:bCs/>
          <w:lang w:val="uk-UA"/>
        </w:rPr>
        <w:t xml:space="preserve"> 363</w:t>
      </w:r>
    </w:p>
    <w:p w:rsidR="00095331" w:rsidRPr="00D23840" w:rsidRDefault="00095331" w:rsidP="00095331">
      <w:pPr>
        <w:pStyle w:val="a3"/>
        <w:jc w:val="both"/>
      </w:pPr>
      <w:r>
        <w:t xml:space="preserve">                                                                                                                                       </w:t>
      </w:r>
    </w:p>
    <w:p w:rsidR="00095331" w:rsidRDefault="00095331" w:rsidP="00095331">
      <w:pPr>
        <w:jc w:val="both"/>
        <w:rPr>
          <w:b/>
          <w:lang w:val="uk-UA"/>
        </w:rPr>
      </w:pPr>
      <w:r w:rsidRPr="00C97764">
        <w:rPr>
          <w:b/>
          <w:lang w:val="uk-UA"/>
        </w:rPr>
        <w:t xml:space="preserve">Про </w:t>
      </w:r>
      <w:r>
        <w:rPr>
          <w:b/>
          <w:lang w:val="uk-UA"/>
        </w:rPr>
        <w:t>затвердження Положення про порядок</w:t>
      </w:r>
    </w:p>
    <w:p w:rsidR="00095331" w:rsidRDefault="00095331" w:rsidP="00095331">
      <w:pPr>
        <w:jc w:val="both"/>
        <w:rPr>
          <w:b/>
          <w:lang w:val="uk-UA"/>
        </w:rPr>
      </w:pPr>
      <w:r>
        <w:rPr>
          <w:b/>
          <w:lang w:val="uk-UA"/>
        </w:rPr>
        <w:t xml:space="preserve">відшкодування витрат на перевезення </w:t>
      </w:r>
    </w:p>
    <w:p w:rsidR="00095331" w:rsidRDefault="00095331" w:rsidP="00095331">
      <w:pPr>
        <w:jc w:val="both"/>
        <w:rPr>
          <w:b/>
          <w:lang w:val="uk-UA"/>
        </w:rPr>
      </w:pPr>
      <w:r>
        <w:rPr>
          <w:b/>
          <w:lang w:val="uk-UA"/>
        </w:rPr>
        <w:t>пільгових категорій населення</w:t>
      </w:r>
    </w:p>
    <w:p w:rsidR="00095331" w:rsidRPr="00C97764" w:rsidRDefault="00095331" w:rsidP="00095331">
      <w:pPr>
        <w:jc w:val="both"/>
        <w:rPr>
          <w:b/>
          <w:lang w:val="uk-UA"/>
        </w:rPr>
      </w:pPr>
      <w:r>
        <w:rPr>
          <w:b/>
          <w:lang w:val="uk-UA"/>
        </w:rPr>
        <w:t>м. Буча залізничним транспортом</w:t>
      </w:r>
    </w:p>
    <w:p w:rsidR="00095331" w:rsidRPr="00C97764" w:rsidRDefault="00095331" w:rsidP="00095331">
      <w:pPr>
        <w:jc w:val="both"/>
        <w:rPr>
          <w:b/>
          <w:lang w:val="uk-UA"/>
        </w:rPr>
      </w:pPr>
    </w:p>
    <w:p w:rsidR="00095331" w:rsidRPr="00D23840" w:rsidRDefault="00095331" w:rsidP="00095331">
      <w:pPr>
        <w:jc w:val="both"/>
        <w:rPr>
          <w:b/>
          <w:lang w:val="uk-UA"/>
        </w:rPr>
      </w:pPr>
      <w:r>
        <w:rPr>
          <w:lang w:val="uk-UA"/>
        </w:rPr>
        <w:t xml:space="preserve">        Відповідно до Законів України </w:t>
      </w:r>
      <w:r w:rsidRPr="00E30325">
        <w:rPr>
          <w:lang w:val="uk-UA"/>
        </w:rPr>
        <w:t>«Про статус ветеранів війни, гарантії їх соціального захисту»</w:t>
      </w:r>
      <w:r>
        <w:rPr>
          <w:lang w:val="uk-UA"/>
        </w:rPr>
        <w:t>, «</w:t>
      </w:r>
      <w:r w:rsidRPr="00E30325">
        <w:rPr>
          <w:lang w:val="uk-UA"/>
        </w:rPr>
        <w:t xml:space="preserve">Про </w:t>
      </w:r>
      <w:r>
        <w:rPr>
          <w:lang w:val="uk-UA"/>
        </w:rPr>
        <w:t>статус і соціальний захист громадян, які постраждали внаслідок Чорнобильської катастрофи», «Про охорону дитинства», «Про жертви нацистських переслідувань», «Про соціальний і правовий захист військовослужбовців та членів їх сімей», «Про статус ветеранів військової служби, ветеранів органів внутрішніх справ і деяких інших осіб та їх соціальний захист», «Про основні засади соціального захисту ветеранів праці та інших громадян похилого віку» ,</w:t>
      </w:r>
      <w:r w:rsidRPr="00E30325">
        <w:rPr>
          <w:lang w:val="uk-UA"/>
        </w:rPr>
        <w:t xml:space="preserve"> </w:t>
      </w:r>
      <w:r>
        <w:rPr>
          <w:lang w:val="uk-UA"/>
        </w:rPr>
        <w:t>«</w:t>
      </w:r>
      <w:r w:rsidRPr="00D5276E">
        <w:rPr>
          <w:color w:val="000000"/>
          <w:szCs w:val="28"/>
          <w:lang w:val="uk-UA"/>
        </w:rPr>
        <w:t>Про основи соціальної захищеності інвалідів в Україні</w:t>
      </w:r>
      <w:r>
        <w:rPr>
          <w:color w:val="000000"/>
          <w:szCs w:val="28"/>
          <w:lang w:val="uk-UA"/>
        </w:rPr>
        <w:t>»,</w:t>
      </w:r>
      <w:r>
        <w:rPr>
          <w:lang w:val="uk-UA"/>
        </w:rPr>
        <w:t xml:space="preserve"> міської програми «З турботою про кожного», враховуючи рішення 28 сесії Бучанської міської ради</w:t>
      </w:r>
      <w:r w:rsidRPr="00303F38">
        <w:rPr>
          <w:lang w:val="uk-UA"/>
        </w:rPr>
        <w:t xml:space="preserve"> </w:t>
      </w:r>
      <w:r>
        <w:rPr>
          <w:lang w:val="en-US"/>
        </w:rPr>
        <w:t>VII</w:t>
      </w:r>
      <w:r w:rsidRPr="00303F38">
        <w:rPr>
          <w:lang w:val="uk-UA"/>
        </w:rPr>
        <w:t xml:space="preserve"> </w:t>
      </w:r>
      <w:r>
        <w:rPr>
          <w:lang w:val="uk-UA"/>
        </w:rPr>
        <w:t>скликання від 27.04.2017 р. №1243-28-</w:t>
      </w:r>
      <w:r>
        <w:rPr>
          <w:lang w:val="en-US"/>
        </w:rPr>
        <w:t>VII</w:t>
      </w:r>
      <w:r>
        <w:rPr>
          <w:lang w:val="uk-UA"/>
        </w:rPr>
        <w:t xml:space="preserve"> «Про внесення змін до рішення 23 сесії Бучанської міської ради </w:t>
      </w:r>
      <w:r>
        <w:rPr>
          <w:lang w:val="en-US"/>
        </w:rPr>
        <w:t>VII</w:t>
      </w:r>
      <w:r w:rsidRPr="00303F38">
        <w:rPr>
          <w:lang w:val="uk-UA"/>
        </w:rPr>
        <w:t xml:space="preserve"> </w:t>
      </w:r>
      <w:r>
        <w:rPr>
          <w:lang w:val="uk-UA"/>
        </w:rPr>
        <w:t>скликання від 22.12.2016 р. за  №972-23-</w:t>
      </w:r>
      <w:r>
        <w:rPr>
          <w:lang w:val="en-US"/>
        </w:rPr>
        <w:t>VII</w:t>
      </w:r>
      <w:r>
        <w:rPr>
          <w:lang w:val="uk-UA"/>
        </w:rPr>
        <w:t>» «Про бюджет міста Буча на 2017 рік», щодо збільшення видаткової частини загального фонду бюджету міста на 100 тис. грн., керуючись Законом України «Про місцеве самоврядування в Україні», виконавчий комітет Бучанської міської ради</w:t>
      </w:r>
    </w:p>
    <w:p w:rsidR="00095331" w:rsidRDefault="00095331" w:rsidP="00095331">
      <w:pPr>
        <w:jc w:val="both"/>
        <w:rPr>
          <w:lang w:val="uk-UA"/>
        </w:rPr>
      </w:pPr>
    </w:p>
    <w:p w:rsidR="00095331" w:rsidRDefault="00095331" w:rsidP="00095331">
      <w:pPr>
        <w:jc w:val="both"/>
        <w:rPr>
          <w:b/>
          <w:lang w:val="uk-UA"/>
        </w:rPr>
      </w:pPr>
      <w:r w:rsidRPr="00B42671">
        <w:rPr>
          <w:b/>
          <w:lang w:val="uk-UA"/>
        </w:rPr>
        <w:t>ВИРІ</w:t>
      </w:r>
      <w:r>
        <w:rPr>
          <w:b/>
          <w:lang w:val="uk-UA"/>
        </w:rPr>
        <w:t>ШИВ:</w:t>
      </w:r>
    </w:p>
    <w:p w:rsidR="00095331" w:rsidRDefault="00095331" w:rsidP="00095331">
      <w:pPr>
        <w:jc w:val="both"/>
        <w:rPr>
          <w:b/>
          <w:lang w:val="uk-UA"/>
        </w:rPr>
      </w:pPr>
    </w:p>
    <w:p w:rsidR="00095331" w:rsidRDefault="00095331" w:rsidP="00095331">
      <w:pPr>
        <w:numPr>
          <w:ilvl w:val="0"/>
          <w:numId w:val="1"/>
        </w:numPr>
        <w:jc w:val="both"/>
        <w:rPr>
          <w:lang w:val="uk-UA"/>
        </w:rPr>
      </w:pPr>
      <w:r>
        <w:rPr>
          <w:lang w:val="uk-UA"/>
        </w:rPr>
        <w:t xml:space="preserve">Затвердити Положення </w:t>
      </w:r>
      <w:r w:rsidRPr="00D438AA">
        <w:rPr>
          <w:szCs w:val="28"/>
          <w:lang w:val="uk-UA"/>
        </w:rPr>
        <w:t xml:space="preserve">про </w:t>
      </w:r>
      <w:r>
        <w:rPr>
          <w:szCs w:val="28"/>
          <w:lang w:val="uk-UA"/>
        </w:rPr>
        <w:t>п</w:t>
      </w:r>
      <w:r w:rsidRPr="00D438AA">
        <w:rPr>
          <w:szCs w:val="28"/>
          <w:lang w:val="uk-UA"/>
        </w:rPr>
        <w:t xml:space="preserve">орядок відшкодування витрат </w:t>
      </w:r>
      <w:r>
        <w:rPr>
          <w:szCs w:val="28"/>
          <w:lang w:val="uk-UA"/>
        </w:rPr>
        <w:t>на</w:t>
      </w:r>
      <w:r w:rsidRPr="00D438AA">
        <w:rPr>
          <w:szCs w:val="28"/>
          <w:lang w:val="uk-UA"/>
        </w:rPr>
        <w:t xml:space="preserve"> перевезення пільгових категорій населення м. </w:t>
      </w:r>
      <w:r>
        <w:rPr>
          <w:szCs w:val="28"/>
          <w:lang w:val="uk-UA"/>
        </w:rPr>
        <w:t>Буча</w:t>
      </w:r>
      <w:r>
        <w:rPr>
          <w:rFonts w:cs="Times New Roman CYR"/>
          <w:color w:val="000000"/>
          <w:lang w:val="uk-UA" w:eastAsia="uk-UA"/>
        </w:rPr>
        <w:t xml:space="preserve"> </w:t>
      </w:r>
      <w:r>
        <w:rPr>
          <w:lang w:val="uk-UA"/>
        </w:rPr>
        <w:t>залізничним транспортом  (додаток 1).</w:t>
      </w:r>
    </w:p>
    <w:p w:rsidR="00095331" w:rsidRDefault="00095331" w:rsidP="00095331">
      <w:pPr>
        <w:numPr>
          <w:ilvl w:val="0"/>
          <w:numId w:val="1"/>
        </w:numPr>
        <w:jc w:val="both"/>
        <w:rPr>
          <w:lang w:val="uk-UA"/>
        </w:rPr>
      </w:pPr>
      <w:r>
        <w:rPr>
          <w:lang w:val="uk-UA"/>
        </w:rPr>
        <w:t>Фінансовому управлінню Бучанської міської ради забезпечити фінансування видатків за КПКВКМБ 1513037 «</w:t>
      </w:r>
      <w:r w:rsidRPr="00F22437">
        <w:rPr>
          <w:color w:val="000000"/>
          <w:lang w:val="uk-UA"/>
        </w:rPr>
        <w:t>Компенсаційні виплати за пільговий проїзд окремих категорій громадян на залізничному транспорті</w:t>
      </w:r>
      <w:r>
        <w:rPr>
          <w:lang w:val="uk-UA"/>
        </w:rPr>
        <w:t xml:space="preserve">», в межах затверджених асигнувань. </w:t>
      </w:r>
    </w:p>
    <w:p w:rsidR="00095331" w:rsidRDefault="00095331" w:rsidP="00095331">
      <w:pPr>
        <w:numPr>
          <w:ilvl w:val="0"/>
          <w:numId w:val="1"/>
        </w:numPr>
        <w:jc w:val="both"/>
        <w:rPr>
          <w:lang w:val="uk-UA"/>
        </w:rPr>
      </w:pPr>
      <w:r>
        <w:t xml:space="preserve">Контроль за </w:t>
      </w:r>
      <w:proofErr w:type="spellStart"/>
      <w:r>
        <w:t>виконаннями</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r>
        <w:rPr>
          <w:lang w:val="uk-UA"/>
        </w:rPr>
        <w:t xml:space="preserve">керівника Управління праці, соціального захисту </w:t>
      </w:r>
      <w:r w:rsidRPr="000C3FDD">
        <w:rPr>
          <w:spacing w:val="-1"/>
          <w:lang w:val="uk-UA"/>
        </w:rPr>
        <w:t xml:space="preserve">та захисту населення від наслідків Чорнобильської катастрофи </w:t>
      </w:r>
      <w:r w:rsidRPr="00737D18">
        <w:rPr>
          <w:spacing w:val="-1"/>
          <w:lang w:val="uk-UA"/>
        </w:rPr>
        <w:t>Бучанської</w:t>
      </w:r>
      <w:r w:rsidRPr="000C3FDD">
        <w:rPr>
          <w:spacing w:val="-1"/>
          <w:lang w:val="uk-UA"/>
        </w:rPr>
        <w:t xml:space="preserve"> міської ради</w:t>
      </w:r>
      <w:r>
        <w:rPr>
          <w:spacing w:val="-1"/>
          <w:lang w:val="uk-UA"/>
        </w:rPr>
        <w:t>, Назаренко Г.В.</w:t>
      </w:r>
    </w:p>
    <w:p w:rsidR="00095331" w:rsidRDefault="00095331" w:rsidP="00095331">
      <w:pPr>
        <w:shd w:val="clear" w:color="auto" w:fill="FFFFFF"/>
        <w:tabs>
          <w:tab w:val="left" w:pos="8460"/>
        </w:tabs>
        <w:rPr>
          <w:lang w:val="uk-UA"/>
        </w:rPr>
      </w:pPr>
    </w:p>
    <w:p w:rsidR="00095331" w:rsidRDefault="00095331" w:rsidP="00095331">
      <w:pPr>
        <w:shd w:val="clear" w:color="auto" w:fill="FFFFFF"/>
        <w:tabs>
          <w:tab w:val="left" w:pos="8460"/>
        </w:tabs>
        <w:rPr>
          <w:lang w:val="uk-UA"/>
        </w:rPr>
      </w:pPr>
    </w:p>
    <w:p w:rsidR="00095331" w:rsidRPr="00A01844" w:rsidRDefault="00095331" w:rsidP="00095331">
      <w:pPr>
        <w:shd w:val="clear" w:color="auto" w:fill="FFFFFF"/>
        <w:tabs>
          <w:tab w:val="left" w:pos="8460"/>
        </w:tabs>
        <w:spacing w:line="360" w:lineRule="auto"/>
        <w:rPr>
          <w:lang w:val="uk-UA"/>
        </w:rPr>
      </w:pPr>
      <w:r>
        <w:rPr>
          <w:b/>
          <w:bCs/>
          <w:spacing w:val="-4"/>
          <w:lang w:val="uk-UA"/>
        </w:rPr>
        <w:t xml:space="preserve">       М</w:t>
      </w:r>
      <w:proofErr w:type="spellStart"/>
      <w:r>
        <w:rPr>
          <w:b/>
          <w:bCs/>
          <w:spacing w:val="-4"/>
        </w:rPr>
        <w:t>іськ</w:t>
      </w:r>
      <w:r>
        <w:rPr>
          <w:b/>
          <w:bCs/>
          <w:spacing w:val="-4"/>
          <w:lang w:val="uk-UA"/>
        </w:rPr>
        <w:t>ий</w:t>
      </w:r>
      <w:proofErr w:type="spellEnd"/>
      <w:r>
        <w:rPr>
          <w:b/>
          <w:bCs/>
          <w:spacing w:val="-4"/>
        </w:rPr>
        <w:t xml:space="preserve"> голов</w:t>
      </w:r>
      <w:r>
        <w:rPr>
          <w:b/>
          <w:bCs/>
          <w:spacing w:val="-4"/>
          <w:lang w:val="uk-UA"/>
        </w:rPr>
        <w:t xml:space="preserve">а     </w:t>
      </w:r>
      <w:r>
        <w:t xml:space="preserve">                                                                   </w:t>
      </w:r>
      <w:r>
        <w:rPr>
          <w:lang w:val="uk-UA"/>
        </w:rPr>
        <w:t xml:space="preserve">               </w:t>
      </w:r>
      <w:r>
        <w:t xml:space="preserve"> </w:t>
      </w:r>
      <w:r>
        <w:rPr>
          <w:lang w:val="uk-UA"/>
        </w:rPr>
        <w:t xml:space="preserve">  </w:t>
      </w:r>
      <w:r>
        <w:rPr>
          <w:b/>
          <w:lang w:val="uk-UA"/>
        </w:rPr>
        <w:t>А</w:t>
      </w:r>
      <w:r w:rsidRPr="00E00344">
        <w:rPr>
          <w:b/>
          <w:lang w:val="uk-UA"/>
        </w:rPr>
        <w:t>.П.</w:t>
      </w:r>
      <w:proofErr w:type="spellStart"/>
      <w:r>
        <w:rPr>
          <w:b/>
          <w:lang w:val="uk-UA"/>
        </w:rPr>
        <w:t>Федорук</w:t>
      </w:r>
      <w:proofErr w:type="spellEnd"/>
    </w:p>
    <w:p w:rsidR="00095331" w:rsidRPr="00237D40" w:rsidRDefault="00095331" w:rsidP="00095331">
      <w:pPr>
        <w:spacing w:line="360" w:lineRule="auto"/>
        <w:rPr>
          <w:lang w:val="uk-UA"/>
        </w:rPr>
      </w:pPr>
      <w:r>
        <w:rPr>
          <w:lang w:val="uk-UA"/>
        </w:rPr>
        <w:t xml:space="preserve">      К</w:t>
      </w:r>
      <w:proofErr w:type="spellStart"/>
      <w:r>
        <w:t>еруюч</w:t>
      </w:r>
      <w:r>
        <w:rPr>
          <w:lang w:val="uk-UA"/>
        </w:rPr>
        <w:t>ий</w:t>
      </w:r>
      <w:proofErr w:type="spellEnd"/>
      <w:r>
        <w:t xml:space="preserve"> справами                                                                  </w:t>
      </w:r>
      <w:r>
        <w:rPr>
          <w:lang w:val="uk-UA"/>
        </w:rPr>
        <w:t xml:space="preserve">       </w:t>
      </w:r>
      <w:r>
        <w:t xml:space="preserve"> </w:t>
      </w:r>
      <w:r>
        <w:rPr>
          <w:lang w:val="uk-UA"/>
        </w:rPr>
        <w:t xml:space="preserve">        </w:t>
      </w:r>
      <w:r>
        <w:t xml:space="preserve"> </w:t>
      </w:r>
      <w:r>
        <w:rPr>
          <w:lang w:val="uk-UA"/>
        </w:rPr>
        <w:t>О.М.</w:t>
      </w:r>
      <w:proofErr w:type="spellStart"/>
      <w:r>
        <w:rPr>
          <w:lang w:val="uk-UA"/>
        </w:rPr>
        <w:t>Михайлюк</w:t>
      </w:r>
      <w:proofErr w:type="spellEnd"/>
    </w:p>
    <w:p w:rsidR="00095331" w:rsidRPr="00414FA7" w:rsidRDefault="00095331" w:rsidP="00095331">
      <w:pPr>
        <w:rPr>
          <w:lang w:val="uk-UA"/>
        </w:rPr>
      </w:pPr>
      <w:r>
        <w:rPr>
          <w:lang w:val="uk-UA"/>
        </w:rPr>
        <w:t xml:space="preserve">      </w:t>
      </w:r>
      <w:proofErr w:type="spellStart"/>
      <w:r>
        <w:t>Погоджено</w:t>
      </w:r>
      <w:proofErr w:type="spellEnd"/>
      <w:proofErr w:type="gramStart"/>
      <w:r>
        <w:t xml:space="preserve"> :</w:t>
      </w:r>
      <w:proofErr w:type="gramEnd"/>
    </w:p>
    <w:p w:rsidR="00095331" w:rsidRDefault="00095331" w:rsidP="00095331">
      <w:pPr>
        <w:spacing w:line="360" w:lineRule="auto"/>
        <w:rPr>
          <w:lang w:val="uk-UA"/>
        </w:rPr>
      </w:pPr>
      <w:r>
        <w:rPr>
          <w:lang w:val="uk-UA"/>
        </w:rPr>
        <w:t xml:space="preserve">      З</w:t>
      </w:r>
      <w:r w:rsidRPr="00C94A89">
        <w:rPr>
          <w:lang w:val="uk-UA"/>
        </w:rPr>
        <w:t xml:space="preserve">авідувач юридичним відділом                                                </w:t>
      </w:r>
      <w:r>
        <w:rPr>
          <w:lang w:val="uk-UA"/>
        </w:rPr>
        <w:t xml:space="preserve">                 Т.О.</w:t>
      </w:r>
      <w:proofErr w:type="spellStart"/>
      <w:r>
        <w:rPr>
          <w:lang w:val="uk-UA"/>
        </w:rPr>
        <w:t>Шаправський</w:t>
      </w:r>
      <w:proofErr w:type="spellEnd"/>
    </w:p>
    <w:p w:rsidR="00095331" w:rsidRPr="001E30F3" w:rsidRDefault="00095331" w:rsidP="00095331">
      <w:pPr>
        <w:spacing w:line="360" w:lineRule="auto"/>
        <w:rPr>
          <w:lang w:val="uk-UA"/>
        </w:rPr>
      </w:pPr>
      <w:r>
        <w:rPr>
          <w:lang w:val="uk-UA"/>
        </w:rPr>
        <w:t xml:space="preserve">      Начальник фінансового управління                                                          Т.А.</w:t>
      </w:r>
      <w:proofErr w:type="spellStart"/>
      <w:r>
        <w:rPr>
          <w:lang w:val="uk-UA"/>
        </w:rPr>
        <w:t>Сімон</w:t>
      </w:r>
      <w:proofErr w:type="spellEnd"/>
      <w:r w:rsidRPr="001E30F3">
        <w:rPr>
          <w:lang w:val="uk-UA"/>
        </w:rPr>
        <w:t xml:space="preserve">                                 </w:t>
      </w:r>
    </w:p>
    <w:p w:rsidR="00095331" w:rsidRDefault="00095331" w:rsidP="00095331">
      <w:pPr>
        <w:rPr>
          <w:lang w:val="uk-UA"/>
        </w:rPr>
      </w:pPr>
      <w:r>
        <w:rPr>
          <w:lang w:val="uk-UA"/>
        </w:rPr>
        <w:lastRenderedPageBreak/>
        <w:t xml:space="preserve">      </w:t>
      </w:r>
      <w:proofErr w:type="spellStart"/>
      <w:r>
        <w:t>Подання</w:t>
      </w:r>
      <w:proofErr w:type="spellEnd"/>
      <w:proofErr w:type="gramStart"/>
      <w:r>
        <w:t xml:space="preserve"> :</w:t>
      </w:r>
      <w:proofErr w:type="gramEnd"/>
    </w:p>
    <w:p w:rsidR="00095331" w:rsidRPr="00414FA7" w:rsidRDefault="00095331" w:rsidP="00095331">
      <w:pPr>
        <w:rPr>
          <w:lang w:val="uk-UA"/>
        </w:rPr>
      </w:pPr>
      <w:r>
        <w:rPr>
          <w:lang w:val="uk-UA"/>
        </w:rPr>
        <w:t xml:space="preserve">      </w:t>
      </w:r>
      <w:proofErr w:type="spellStart"/>
      <w:r>
        <w:rPr>
          <w:lang w:val="uk-UA"/>
        </w:rPr>
        <w:t>В.о</w:t>
      </w:r>
      <w:proofErr w:type="spellEnd"/>
      <w:r>
        <w:rPr>
          <w:lang w:val="uk-UA"/>
        </w:rPr>
        <w:t>.</w:t>
      </w:r>
      <w:r>
        <w:t xml:space="preserve"> начальника </w:t>
      </w:r>
      <w:proofErr w:type="spellStart"/>
      <w:r>
        <w:t>управління</w:t>
      </w:r>
      <w:proofErr w:type="spellEnd"/>
      <w:r>
        <w:t xml:space="preserve"> </w:t>
      </w:r>
      <w:proofErr w:type="spellStart"/>
      <w:r>
        <w:t>праці</w:t>
      </w:r>
      <w:proofErr w:type="spellEnd"/>
      <w:r>
        <w:t>,</w:t>
      </w:r>
    </w:p>
    <w:p w:rsidR="00095331" w:rsidRDefault="00095331" w:rsidP="00095331">
      <w:r>
        <w:rPr>
          <w:lang w:val="uk-UA"/>
        </w:rPr>
        <w:t xml:space="preserve">      </w:t>
      </w:r>
      <w:proofErr w:type="spellStart"/>
      <w:proofErr w:type="gramStart"/>
      <w:r>
        <w:t>соц</w:t>
      </w:r>
      <w:proofErr w:type="gramEnd"/>
      <w:r>
        <w:t>іального</w:t>
      </w:r>
      <w:proofErr w:type="spellEnd"/>
      <w:r>
        <w:t xml:space="preserve"> </w:t>
      </w:r>
      <w:proofErr w:type="spellStart"/>
      <w:r>
        <w:t>захисту</w:t>
      </w:r>
      <w:proofErr w:type="spellEnd"/>
      <w:r>
        <w:t xml:space="preserve"> та </w:t>
      </w:r>
      <w:proofErr w:type="spellStart"/>
      <w:r>
        <w:t>захисту</w:t>
      </w:r>
      <w:proofErr w:type="spellEnd"/>
      <w:r>
        <w:t xml:space="preserve"> </w:t>
      </w:r>
      <w:proofErr w:type="spellStart"/>
      <w:r>
        <w:t>населення</w:t>
      </w:r>
      <w:proofErr w:type="spellEnd"/>
    </w:p>
    <w:p w:rsidR="00095331" w:rsidRDefault="00095331" w:rsidP="00095331">
      <w:pPr>
        <w:rPr>
          <w:lang w:val="uk-UA"/>
        </w:rPr>
      </w:pPr>
      <w:r>
        <w:rPr>
          <w:lang w:val="uk-UA"/>
        </w:rPr>
        <w:t xml:space="preserve">      </w:t>
      </w:r>
      <w:proofErr w:type="spellStart"/>
      <w:r>
        <w:t>від</w:t>
      </w:r>
      <w:proofErr w:type="spellEnd"/>
      <w:r>
        <w:t xml:space="preserve"> </w:t>
      </w:r>
      <w:proofErr w:type="spellStart"/>
      <w:r>
        <w:t>наслідків</w:t>
      </w:r>
      <w:proofErr w:type="spellEnd"/>
      <w:r>
        <w:t xml:space="preserve"> </w:t>
      </w:r>
      <w:proofErr w:type="spellStart"/>
      <w:r>
        <w:t>Чорнобильської</w:t>
      </w:r>
      <w:proofErr w:type="spellEnd"/>
      <w:r>
        <w:t xml:space="preserve"> </w:t>
      </w:r>
      <w:proofErr w:type="spellStart"/>
      <w:r>
        <w:t>катастрофи</w:t>
      </w:r>
      <w:proofErr w:type="spellEnd"/>
      <w:r>
        <w:t xml:space="preserve">                                        </w:t>
      </w:r>
      <w:r>
        <w:rPr>
          <w:lang w:val="uk-UA"/>
        </w:rPr>
        <w:t xml:space="preserve">        </w:t>
      </w:r>
      <w:r>
        <w:t xml:space="preserve"> </w:t>
      </w:r>
      <w:r>
        <w:rPr>
          <w:lang w:val="uk-UA"/>
        </w:rPr>
        <w:t>Г.В.Назаренко</w:t>
      </w:r>
    </w:p>
    <w:p w:rsidR="00095331" w:rsidRDefault="00095331" w:rsidP="00095331">
      <w:pPr>
        <w:rPr>
          <w:lang w:val="uk-UA"/>
        </w:rPr>
      </w:pPr>
    </w:p>
    <w:p w:rsidR="00095331" w:rsidRDefault="00095331" w:rsidP="00095331">
      <w:pPr>
        <w:rPr>
          <w:lang w:val="uk-UA"/>
        </w:rPr>
      </w:pPr>
    </w:p>
    <w:p w:rsidR="00095331" w:rsidRDefault="00095331" w:rsidP="00095331">
      <w:pPr>
        <w:tabs>
          <w:tab w:val="left" w:pos="6435"/>
        </w:tabs>
        <w:outlineLvl w:val="0"/>
        <w:rPr>
          <w:b/>
          <w:lang w:val="uk-UA"/>
        </w:rPr>
      </w:pPr>
      <w:r>
        <w:rPr>
          <w:b/>
          <w:lang w:val="uk-UA"/>
        </w:rPr>
        <w:t xml:space="preserve">                                                                                                          </w:t>
      </w:r>
    </w:p>
    <w:p w:rsidR="00095331" w:rsidRDefault="00095331">
      <w:pPr>
        <w:spacing w:after="200" w:line="276" w:lineRule="auto"/>
        <w:rPr>
          <w:b/>
          <w:lang w:val="uk-UA"/>
        </w:rPr>
      </w:pPr>
      <w:r>
        <w:rPr>
          <w:b/>
          <w:lang w:val="uk-UA"/>
        </w:rPr>
        <w:br w:type="page"/>
      </w:r>
    </w:p>
    <w:p w:rsidR="00095331" w:rsidRDefault="00095331" w:rsidP="00095331">
      <w:pPr>
        <w:tabs>
          <w:tab w:val="left" w:pos="6435"/>
        </w:tabs>
        <w:outlineLvl w:val="0"/>
        <w:rPr>
          <w:b/>
          <w:lang w:val="uk-UA"/>
        </w:rPr>
      </w:pPr>
      <w:r>
        <w:rPr>
          <w:b/>
          <w:lang w:val="uk-UA"/>
        </w:rPr>
        <w:lastRenderedPageBreak/>
        <w:tab/>
        <w:t>Додаток 1</w:t>
      </w:r>
    </w:p>
    <w:p w:rsidR="00095331" w:rsidRPr="00A16E88" w:rsidRDefault="00095331" w:rsidP="00095331">
      <w:pPr>
        <w:ind w:left="360"/>
        <w:rPr>
          <w:b/>
          <w:lang w:val="uk-UA"/>
        </w:rPr>
      </w:pPr>
      <w:r>
        <w:rPr>
          <w:b/>
          <w:lang w:val="uk-UA"/>
        </w:rPr>
        <w:t xml:space="preserve">                                                                                                    до рішення</w:t>
      </w:r>
      <w:r w:rsidRPr="00A16E88">
        <w:rPr>
          <w:b/>
          <w:lang w:val="uk-UA"/>
        </w:rPr>
        <w:t xml:space="preserve"> </w:t>
      </w:r>
      <w:r>
        <w:rPr>
          <w:b/>
          <w:lang w:val="uk-UA"/>
        </w:rPr>
        <w:t>№ 363</w:t>
      </w:r>
    </w:p>
    <w:p w:rsidR="00095331" w:rsidRPr="00A16E88" w:rsidRDefault="00095331" w:rsidP="00095331">
      <w:pPr>
        <w:jc w:val="center"/>
        <w:rPr>
          <w:b/>
          <w:lang w:val="uk-UA"/>
        </w:rPr>
      </w:pPr>
      <w:r>
        <w:rPr>
          <w:b/>
          <w:lang w:val="uk-UA"/>
        </w:rPr>
        <w:t xml:space="preserve">                                                                                                </w:t>
      </w:r>
      <w:r w:rsidRPr="00A16E88">
        <w:rPr>
          <w:b/>
          <w:lang w:val="uk-UA"/>
        </w:rPr>
        <w:t>виконавчого комітету</w:t>
      </w:r>
    </w:p>
    <w:p w:rsidR="00095331" w:rsidRPr="00A16E88" w:rsidRDefault="00095331" w:rsidP="00095331">
      <w:pPr>
        <w:ind w:left="360"/>
        <w:jc w:val="center"/>
        <w:rPr>
          <w:b/>
          <w:lang w:val="uk-UA"/>
        </w:rPr>
      </w:pPr>
      <w:r>
        <w:rPr>
          <w:b/>
          <w:lang w:val="uk-UA"/>
        </w:rPr>
        <w:t xml:space="preserve">                                                                                             </w:t>
      </w:r>
      <w:r w:rsidRPr="00A16E88">
        <w:rPr>
          <w:b/>
          <w:lang w:val="uk-UA"/>
        </w:rPr>
        <w:t>Бучанської міської ради</w:t>
      </w:r>
    </w:p>
    <w:p w:rsidR="00095331" w:rsidRPr="00A16E88" w:rsidRDefault="00095331" w:rsidP="00095331">
      <w:pPr>
        <w:ind w:left="360"/>
        <w:rPr>
          <w:b/>
          <w:lang w:val="uk-UA"/>
        </w:rPr>
      </w:pPr>
      <w:r>
        <w:rPr>
          <w:b/>
          <w:lang w:val="uk-UA"/>
        </w:rPr>
        <w:t xml:space="preserve">                                                                                                    </w:t>
      </w:r>
      <w:r w:rsidRPr="00A16E88">
        <w:rPr>
          <w:b/>
          <w:lang w:val="uk-UA"/>
        </w:rPr>
        <w:t>від «</w:t>
      </w:r>
      <w:r>
        <w:rPr>
          <w:b/>
          <w:lang w:val="uk-UA"/>
        </w:rPr>
        <w:t xml:space="preserve"> 17 </w:t>
      </w:r>
      <w:r w:rsidRPr="00A16E88">
        <w:rPr>
          <w:b/>
          <w:lang w:val="uk-UA"/>
        </w:rPr>
        <w:t xml:space="preserve">» </w:t>
      </w:r>
      <w:r>
        <w:rPr>
          <w:b/>
          <w:lang w:val="uk-UA"/>
        </w:rPr>
        <w:t xml:space="preserve">травня </w:t>
      </w:r>
      <w:r w:rsidRPr="00A16E88">
        <w:rPr>
          <w:b/>
          <w:lang w:val="uk-UA"/>
        </w:rPr>
        <w:t>20</w:t>
      </w:r>
      <w:r>
        <w:rPr>
          <w:b/>
          <w:lang w:val="uk-UA"/>
        </w:rPr>
        <w:t>17</w:t>
      </w:r>
      <w:r w:rsidRPr="00A16E88">
        <w:rPr>
          <w:b/>
          <w:lang w:val="uk-UA"/>
        </w:rPr>
        <w:t xml:space="preserve"> р.</w:t>
      </w:r>
    </w:p>
    <w:p w:rsidR="00095331" w:rsidRDefault="00095331" w:rsidP="00095331">
      <w:pPr>
        <w:rPr>
          <w:lang w:val="uk-UA"/>
        </w:rPr>
      </w:pPr>
    </w:p>
    <w:p w:rsidR="00095331" w:rsidRDefault="00095331" w:rsidP="00095331">
      <w:pPr>
        <w:jc w:val="center"/>
        <w:rPr>
          <w:lang w:val="uk-UA"/>
        </w:rPr>
      </w:pPr>
    </w:p>
    <w:p w:rsidR="00095331" w:rsidRDefault="00095331" w:rsidP="00095331">
      <w:pPr>
        <w:jc w:val="center"/>
        <w:rPr>
          <w:lang w:val="uk-UA"/>
        </w:rPr>
      </w:pPr>
      <w:r>
        <w:rPr>
          <w:lang w:val="uk-UA"/>
        </w:rPr>
        <w:t xml:space="preserve">Положення </w:t>
      </w:r>
    </w:p>
    <w:p w:rsidR="00095331" w:rsidRDefault="00095331" w:rsidP="00095331">
      <w:pPr>
        <w:jc w:val="center"/>
        <w:rPr>
          <w:szCs w:val="28"/>
          <w:lang w:val="uk-UA"/>
        </w:rPr>
      </w:pPr>
      <w:r w:rsidRPr="00D438AA">
        <w:rPr>
          <w:szCs w:val="28"/>
          <w:lang w:val="uk-UA"/>
        </w:rPr>
        <w:t xml:space="preserve">про </w:t>
      </w:r>
      <w:r>
        <w:rPr>
          <w:szCs w:val="28"/>
          <w:lang w:val="uk-UA"/>
        </w:rPr>
        <w:t>п</w:t>
      </w:r>
      <w:r w:rsidRPr="00D438AA">
        <w:rPr>
          <w:szCs w:val="28"/>
          <w:lang w:val="uk-UA"/>
        </w:rPr>
        <w:t xml:space="preserve">орядок відшкодування витрат </w:t>
      </w:r>
      <w:r>
        <w:rPr>
          <w:szCs w:val="28"/>
          <w:lang w:val="uk-UA"/>
        </w:rPr>
        <w:t>на</w:t>
      </w:r>
      <w:r w:rsidRPr="00D438AA">
        <w:rPr>
          <w:szCs w:val="28"/>
          <w:lang w:val="uk-UA"/>
        </w:rPr>
        <w:t xml:space="preserve"> перевезення </w:t>
      </w:r>
    </w:p>
    <w:p w:rsidR="00095331" w:rsidRDefault="00095331" w:rsidP="00095331">
      <w:pPr>
        <w:jc w:val="center"/>
        <w:rPr>
          <w:lang w:val="uk-UA"/>
        </w:rPr>
      </w:pPr>
      <w:r w:rsidRPr="00D438AA">
        <w:rPr>
          <w:szCs w:val="28"/>
          <w:lang w:val="uk-UA"/>
        </w:rPr>
        <w:t xml:space="preserve">пільгових категорій населення м. </w:t>
      </w:r>
      <w:r>
        <w:rPr>
          <w:szCs w:val="28"/>
          <w:lang w:val="uk-UA"/>
        </w:rPr>
        <w:t>Буча</w:t>
      </w:r>
      <w:r>
        <w:rPr>
          <w:rFonts w:cs="Times New Roman CYR"/>
          <w:color w:val="000000"/>
          <w:lang w:val="uk-UA" w:eastAsia="uk-UA"/>
        </w:rPr>
        <w:t xml:space="preserve"> </w:t>
      </w:r>
      <w:r>
        <w:rPr>
          <w:lang w:val="uk-UA"/>
        </w:rPr>
        <w:t xml:space="preserve">залізничним транспортом </w:t>
      </w:r>
    </w:p>
    <w:p w:rsidR="00095331" w:rsidRDefault="00095331" w:rsidP="00095331">
      <w:pPr>
        <w:rPr>
          <w:lang w:val="uk-UA"/>
        </w:rPr>
      </w:pPr>
    </w:p>
    <w:p w:rsidR="00095331" w:rsidRDefault="00095331" w:rsidP="00095331">
      <w:pPr>
        <w:jc w:val="both"/>
        <w:rPr>
          <w:lang w:val="uk-UA"/>
        </w:rPr>
      </w:pPr>
      <w:r>
        <w:rPr>
          <w:lang w:val="uk-UA"/>
        </w:rPr>
        <w:t xml:space="preserve">     1. Цей Порядок визначає механізм відшкодування витрат за </w:t>
      </w:r>
      <w:r w:rsidRPr="00D438AA">
        <w:rPr>
          <w:szCs w:val="28"/>
          <w:lang w:val="uk-UA"/>
        </w:rPr>
        <w:t xml:space="preserve">безкоштовне перевезення пільгових категорій населення м. </w:t>
      </w:r>
      <w:r>
        <w:rPr>
          <w:szCs w:val="28"/>
          <w:lang w:val="uk-UA"/>
        </w:rPr>
        <w:t>Буча</w:t>
      </w:r>
      <w:r>
        <w:rPr>
          <w:rFonts w:cs="Times New Roman CYR"/>
          <w:color w:val="000000"/>
          <w:lang w:val="uk-UA" w:eastAsia="uk-UA"/>
        </w:rPr>
        <w:t xml:space="preserve"> </w:t>
      </w:r>
      <w:r>
        <w:rPr>
          <w:lang w:val="uk-UA"/>
        </w:rPr>
        <w:t>залізничним транспортом за рахунок коштів міського бюджету з 01 червня 2017 року.</w:t>
      </w:r>
    </w:p>
    <w:p w:rsidR="00095331" w:rsidRPr="002A5122" w:rsidRDefault="00095331" w:rsidP="00095331">
      <w:pPr>
        <w:jc w:val="both"/>
        <w:rPr>
          <w:lang w:val="uk-UA"/>
        </w:rPr>
      </w:pPr>
      <w:r>
        <w:rPr>
          <w:lang w:val="uk-UA"/>
        </w:rPr>
        <w:t xml:space="preserve">     2. Положення розроблено відповідно до міської програми «З турботою про кожного», Бюджетного кодексу України, Законів України «Про місцеве самоврядування в Україні», «Про залізничний транспорт», постанови Кабінету Міністрів України від 29.01.2001 р. №117 «Про єдиний </w:t>
      </w:r>
      <w:r w:rsidRPr="002A5122">
        <w:rPr>
          <w:lang w:val="uk-UA"/>
        </w:rPr>
        <w:t>державний автоматизований реєстр осіб, які мають право на пільги</w:t>
      </w:r>
      <w:r>
        <w:rPr>
          <w:lang w:val="uk-UA"/>
        </w:rPr>
        <w:t>».</w:t>
      </w:r>
    </w:p>
    <w:p w:rsidR="00095331" w:rsidRDefault="00095331" w:rsidP="00095331">
      <w:pPr>
        <w:shd w:val="clear" w:color="auto" w:fill="FFFFFF"/>
        <w:jc w:val="both"/>
        <w:rPr>
          <w:color w:val="000000"/>
          <w:szCs w:val="28"/>
          <w:lang w:val="uk-UA"/>
        </w:rPr>
      </w:pPr>
      <w:r>
        <w:rPr>
          <w:lang w:val="uk-UA"/>
        </w:rPr>
        <w:t xml:space="preserve">     3. Перевізник </w:t>
      </w:r>
      <w:r w:rsidRPr="00684050">
        <w:rPr>
          <w:color w:val="000000"/>
          <w:szCs w:val="28"/>
          <w:lang w:val="uk-UA"/>
        </w:rPr>
        <w:t>забезпеч</w:t>
      </w:r>
      <w:r>
        <w:rPr>
          <w:color w:val="000000"/>
          <w:szCs w:val="28"/>
          <w:lang w:val="uk-UA"/>
        </w:rPr>
        <w:t>ує</w:t>
      </w:r>
      <w:r w:rsidRPr="00684050">
        <w:rPr>
          <w:color w:val="000000"/>
          <w:szCs w:val="28"/>
          <w:lang w:val="uk-UA"/>
        </w:rPr>
        <w:t xml:space="preserve"> пільговий проїзд</w:t>
      </w:r>
      <w:r>
        <w:rPr>
          <w:color w:val="000000"/>
          <w:szCs w:val="28"/>
          <w:lang w:val="uk-UA"/>
        </w:rPr>
        <w:t xml:space="preserve"> громадян м. Буча</w:t>
      </w:r>
      <w:r w:rsidRPr="00684050">
        <w:rPr>
          <w:color w:val="000000"/>
          <w:szCs w:val="28"/>
          <w:lang w:val="uk-UA"/>
        </w:rPr>
        <w:t>, які мають право на безкоштовний проїзд відповідно до</w:t>
      </w:r>
      <w:r>
        <w:rPr>
          <w:color w:val="000000"/>
          <w:szCs w:val="28"/>
          <w:lang w:val="uk-UA"/>
        </w:rPr>
        <w:t xml:space="preserve"> </w:t>
      </w:r>
      <w:r w:rsidRPr="00684050">
        <w:rPr>
          <w:color w:val="000000"/>
          <w:szCs w:val="28"/>
          <w:lang w:val="uk-UA"/>
        </w:rPr>
        <w:t>Законів України:</w:t>
      </w:r>
    </w:p>
    <w:p w:rsidR="00095331" w:rsidRDefault="00095331" w:rsidP="00095331">
      <w:pPr>
        <w:shd w:val="clear" w:color="auto" w:fill="FFFFFF"/>
        <w:jc w:val="both"/>
        <w:rPr>
          <w:color w:val="000000"/>
          <w:szCs w:val="28"/>
          <w:lang w:val="uk-UA"/>
        </w:rPr>
      </w:pPr>
      <w:r>
        <w:rPr>
          <w:color w:val="000000"/>
          <w:szCs w:val="28"/>
          <w:lang w:val="uk-UA"/>
        </w:rPr>
        <w:t xml:space="preserve">      -  </w:t>
      </w:r>
      <w:r w:rsidRPr="00684050">
        <w:rPr>
          <w:color w:val="000000"/>
          <w:szCs w:val="28"/>
          <w:lang w:val="uk-UA"/>
        </w:rPr>
        <w:t>Про статус ветеранів війни, гарантії їх соціального захисту</w:t>
      </w:r>
      <w:r>
        <w:rPr>
          <w:color w:val="000000"/>
          <w:szCs w:val="28"/>
          <w:lang w:val="uk-UA"/>
        </w:rPr>
        <w:t>;</w:t>
      </w:r>
    </w:p>
    <w:p w:rsidR="00095331" w:rsidRDefault="00095331" w:rsidP="00095331">
      <w:pPr>
        <w:shd w:val="clear" w:color="auto" w:fill="FFFFFF"/>
        <w:jc w:val="both"/>
        <w:rPr>
          <w:bCs/>
          <w:color w:val="000000"/>
          <w:bdr w:val="none" w:sz="0" w:space="0" w:color="auto" w:frame="1"/>
          <w:lang w:val="uk-UA" w:eastAsia="uk-UA"/>
        </w:rPr>
      </w:pPr>
      <w:r>
        <w:rPr>
          <w:color w:val="000000"/>
          <w:szCs w:val="28"/>
          <w:lang w:val="uk-UA"/>
        </w:rPr>
        <w:t xml:space="preserve">      - </w:t>
      </w:r>
      <w:r w:rsidRPr="00EA647C">
        <w:rPr>
          <w:bCs/>
          <w:color w:val="000000"/>
          <w:bdr w:val="none" w:sz="0" w:space="0" w:color="auto" w:frame="1"/>
          <w:lang w:val="uk-UA" w:eastAsia="uk-UA"/>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Pr>
          <w:bCs/>
          <w:color w:val="000000"/>
          <w:bdr w:val="none" w:sz="0" w:space="0" w:color="auto" w:frame="1"/>
          <w:lang w:val="uk-UA" w:eastAsia="uk-UA"/>
        </w:rPr>
        <w:t>;</w:t>
      </w:r>
    </w:p>
    <w:p w:rsidR="00095331" w:rsidRDefault="00095331" w:rsidP="00095331">
      <w:pPr>
        <w:shd w:val="clear" w:color="auto" w:fill="FFFFFF"/>
        <w:jc w:val="both"/>
        <w:rPr>
          <w:color w:val="000000"/>
          <w:szCs w:val="28"/>
          <w:lang w:val="uk-UA"/>
        </w:rPr>
      </w:pPr>
      <w:r>
        <w:rPr>
          <w:bCs/>
          <w:color w:val="000000"/>
          <w:bdr w:val="none" w:sz="0" w:space="0" w:color="auto" w:frame="1"/>
          <w:lang w:val="uk-UA" w:eastAsia="uk-UA"/>
        </w:rPr>
        <w:t xml:space="preserve">      -  </w:t>
      </w:r>
      <w:r w:rsidRPr="00D438AA">
        <w:rPr>
          <w:color w:val="000000"/>
          <w:szCs w:val="28"/>
        </w:rPr>
        <w:t xml:space="preserve">Про </w:t>
      </w:r>
      <w:proofErr w:type="spellStart"/>
      <w:r w:rsidRPr="00D438AA">
        <w:rPr>
          <w:color w:val="000000"/>
          <w:szCs w:val="28"/>
        </w:rPr>
        <w:t>соціальний</w:t>
      </w:r>
      <w:proofErr w:type="spellEnd"/>
      <w:r w:rsidRPr="00D438AA">
        <w:rPr>
          <w:color w:val="000000"/>
          <w:szCs w:val="28"/>
        </w:rPr>
        <w:t xml:space="preserve"> </w:t>
      </w:r>
      <w:proofErr w:type="spellStart"/>
      <w:r w:rsidRPr="00D438AA">
        <w:rPr>
          <w:color w:val="000000"/>
          <w:szCs w:val="28"/>
        </w:rPr>
        <w:t>і</w:t>
      </w:r>
      <w:proofErr w:type="spellEnd"/>
      <w:r w:rsidRPr="00D438AA">
        <w:rPr>
          <w:color w:val="000000"/>
          <w:szCs w:val="28"/>
        </w:rPr>
        <w:t xml:space="preserve"> </w:t>
      </w:r>
      <w:proofErr w:type="spellStart"/>
      <w:r w:rsidRPr="00D438AA">
        <w:rPr>
          <w:color w:val="000000"/>
          <w:szCs w:val="28"/>
        </w:rPr>
        <w:t>правовий</w:t>
      </w:r>
      <w:proofErr w:type="spellEnd"/>
      <w:r w:rsidRPr="00D438AA">
        <w:rPr>
          <w:color w:val="000000"/>
          <w:szCs w:val="28"/>
        </w:rPr>
        <w:t xml:space="preserve"> </w:t>
      </w:r>
      <w:proofErr w:type="spellStart"/>
      <w:r w:rsidRPr="00D438AA">
        <w:rPr>
          <w:color w:val="000000"/>
          <w:szCs w:val="28"/>
        </w:rPr>
        <w:t>захист</w:t>
      </w:r>
      <w:proofErr w:type="spellEnd"/>
      <w:r w:rsidRPr="00D438AA">
        <w:rPr>
          <w:color w:val="000000"/>
          <w:szCs w:val="28"/>
        </w:rPr>
        <w:t xml:space="preserve"> </w:t>
      </w:r>
      <w:proofErr w:type="spellStart"/>
      <w:r w:rsidRPr="00D438AA">
        <w:rPr>
          <w:color w:val="000000"/>
          <w:szCs w:val="28"/>
        </w:rPr>
        <w:t>військовослужбовців</w:t>
      </w:r>
      <w:proofErr w:type="spellEnd"/>
      <w:r w:rsidRPr="00D438AA">
        <w:rPr>
          <w:color w:val="000000"/>
          <w:szCs w:val="28"/>
        </w:rPr>
        <w:t xml:space="preserve"> та </w:t>
      </w:r>
      <w:proofErr w:type="spellStart"/>
      <w:r w:rsidRPr="00D438AA">
        <w:rPr>
          <w:color w:val="000000"/>
          <w:szCs w:val="28"/>
        </w:rPr>
        <w:t>членів</w:t>
      </w:r>
      <w:proofErr w:type="spellEnd"/>
      <w:r w:rsidRPr="00D438AA">
        <w:rPr>
          <w:color w:val="000000"/>
          <w:szCs w:val="28"/>
        </w:rPr>
        <w:t xml:space="preserve"> </w:t>
      </w:r>
      <w:proofErr w:type="spellStart"/>
      <w:r w:rsidRPr="00D438AA">
        <w:rPr>
          <w:color w:val="000000"/>
          <w:szCs w:val="28"/>
        </w:rPr>
        <w:t>їх</w:t>
      </w:r>
      <w:proofErr w:type="spellEnd"/>
      <w:r w:rsidRPr="00D438AA">
        <w:rPr>
          <w:color w:val="000000"/>
          <w:szCs w:val="28"/>
        </w:rPr>
        <w:t xml:space="preserve"> </w:t>
      </w:r>
      <w:proofErr w:type="spellStart"/>
      <w:r w:rsidRPr="00D438AA">
        <w:rPr>
          <w:color w:val="000000"/>
          <w:szCs w:val="28"/>
        </w:rPr>
        <w:t>сімей</w:t>
      </w:r>
      <w:proofErr w:type="spellEnd"/>
      <w:r>
        <w:rPr>
          <w:color w:val="000000"/>
          <w:szCs w:val="28"/>
          <w:lang w:val="uk-UA"/>
        </w:rPr>
        <w:t>;</w:t>
      </w:r>
    </w:p>
    <w:p w:rsidR="00095331" w:rsidRPr="00EA647C" w:rsidRDefault="00095331" w:rsidP="00095331">
      <w:pPr>
        <w:shd w:val="clear" w:color="auto" w:fill="FFFFFF"/>
        <w:jc w:val="both"/>
        <w:rPr>
          <w:color w:val="000000"/>
          <w:lang w:val="uk-UA"/>
        </w:rPr>
      </w:pPr>
      <w:r>
        <w:rPr>
          <w:color w:val="000000"/>
          <w:szCs w:val="28"/>
          <w:lang w:val="uk-UA"/>
        </w:rPr>
        <w:t xml:space="preserve">      -  </w:t>
      </w:r>
      <w:r w:rsidRPr="00D438AA">
        <w:rPr>
          <w:color w:val="000000"/>
          <w:szCs w:val="28"/>
        </w:rPr>
        <w:t xml:space="preserve">Про статус </w:t>
      </w:r>
      <w:proofErr w:type="spellStart"/>
      <w:r w:rsidRPr="00D438AA">
        <w:rPr>
          <w:color w:val="000000"/>
          <w:szCs w:val="28"/>
        </w:rPr>
        <w:t>і</w:t>
      </w:r>
      <w:proofErr w:type="spellEnd"/>
      <w:r w:rsidRPr="00D438AA">
        <w:rPr>
          <w:color w:val="000000"/>
          <w:szCs w:val="28"/>
        </w:rPr>
        <w:t xml:space="preserve"> </w:t>
      </w:r>
      <w:proofErr w:type="spellStart"/>
      <w:r w:rsidRPr="00D438AA">
        <w:rPr>
          <w:color w:val="000000"/>
          <w:szCs w:val="28"/>
        </w:rPr>
        <w:t>соціальний</w:t>
      </w:r>
      <w:proofErr w:type="spellEnd"/>
      <w:r w:rsidRPr="00D438AA">
        <w:rPr>
          <w:color w:val="000000"/>
          <w:szCs w:val="28"/>
        </w:rPr>
        <w:t xml:space="preserve"> </w:t>
      </w:r>
      <w:proofErr w:type="spellStart"/>
      <w:r w:rsidRPr="00D438AA">
        <w:rPr>
          <w:color w:val="000000"/>
          <w:szCs w:val="28"/>
        </w:rPr>
        <w:t>захист</w:t>
      </w:r>
      <w:proofErr w:type="spellEnd"/>
      <w:r w:rsidRPr="00D438AA">
        <w:rPr>
          <w:color w:val="000000"/>
          <w:szCs w:val="28"/>
        </w:rPr>
        <w:t xml:space="preserve"> </w:t>
      </w:r>
      <w:proofErr w:type="spellStart"/>
      <w:r w:rsidRPr="00D438AA">
        <w:rPr>
          <w:color w:val="000000"/>
          <w:szCs w:val="28"/>
        </w:rPr>
        <w:t>громадян</w:t>
      </w:r>
      <w:proofErr w:type="spellEnd"/>
      <w:r w:rsidRPr="00D438AA">
        <w:rPr>
          <w:color w:val="000000"/>
          <w:szCs w:val="28"/>
        </w:rPr>
        <w:t xml:space="preserve">, </w:t>
      </w:r>
      <w:proofErr w:type="spellStart"/>
      <w:r w:rsidRPr="00D438AA">
        <w:rPr>
          <w:color w:val="000000"/>
          <w:szCs w:val="28"/>
        </w:rPr>
        <w:t>які</w:t>
      </w:r>
      <w:proofErr w:type="spellEnd"/>
      <w:r w:rsidRPr="00D438AA">
        <w:rPr>
          <w:color w:val="000000"/>
          <w:szCs w:val="28"/>
        </w:rPr>
        <w:t xml:space="preserve"> </w:t>
      </w:r>
      <w:proofErr w:type="spellStart"/>
      <w:r w:rsidRPr="00D438AA">
        <w:rPr>
          <w:color w:val="000000"/>
          <w:szCs w:val="28"/>
        </w:rPr>
        <w:t>постраждали</w:t>
      </w:r>
      <w:proofErr w:type="spellEnd"/>
      <w:r w:rsidRPr="00D438AA">
        <w:rPr>
          <w:color w:val="000000"/>
          <w:szCs w:val="28"/>
        </w:rPr>
        <w:t xml:space="preserve"> </w:t>
      </w:r>
      <w:proofErr w:type="spellStart"/>
      <w:r w:rsidRPr="00D438AA">
        <w:rPr>
          <w:color w:val="000000"/>
          <w:szCs w:val="28"/>
        </w:rPr>
        <w:t>внаслідок</w:t>
      </w:r>
      <w:proofErr w:type="spellEnd"/>
      <w:r w:rsidRPr="00D438AA">
        <w:rPr>
          <w:color w:val="000000"/>
          <w:szCs w:val="28"/>
        </w:rPr>
        <w:t xml:space="preserve"> </w:t>
      </w:r>
      <w:proofErr w:type="spellStart"/>
      <w:r w:rsidRPr="00D438AA">
        <w:rPr>
          <w:color w:val="000000"/>
          <w:szCs w:val="28"/>
        </w:rPr>
        <w:t>Чорнобильської</w:t>
      </w:r>
      <w:proofErr w:type="spellEnd"/>
      <w:r w:rsidRPr="00D438AA">
        <w:rPr>
          <w:color w:val="000000"/>
          <w:szCs w:val="28"/>
        </w:rPr>
        <w:t xml:space="preserve"> </w:t>
      </w:r>
      <w:proofErr w:type="spellStart"/>
      <w:r w:rsidRPr="00D438AA">
        <w:rPr>
          <w:color w:val="000000"/>
          <w:szCs w:val="28"/>
        </w:rPr>
        <w:t>катастрофи</w:t>
      </w:r>
      <w:proofErr w:type="spellEnd"/>
      <w:r>
        <w:rPr>
          <w:color w:val="000000"/>
          <w:szCs w:val="28"/>
          <w:lang w:val="uk-UA"/>
        </w:rPr>
        <w:t>;</w:t>
      </w:r>
    </w:p>
    <w:p w:rsidR="00095331" w:rsidRDefault="00095331" w:rsidP="00095331">
      <w:pPr>
        <w:shd w:val="clear" w:color="auto" w:fill="FFFFFF"/>
        <w:jc w:val="both"/>
        <w:rPr>
          <w:color w:val="000000"/>
          <w:szCs w:val="28"/>
          <w:lang w:val="uk-UA"/>
        </w:rPr>
      </w:pPr>
      <w:r>
        <w:rPr>
          <w:color w:val="000000"/>
          <w:szCs w:val="28"/>
          <w:lang w:val="uk-UA"/>
        </w:rPr>
        <w:t xml:space="preserve">      -  </w:t>
      </w:r>
      <w:r w:rsidRPr="00D438AA">
        <w:rPr>
          <w:color w:val="000000"/>
          <w:szCs w:val="28"/>
        </w:rPr>
        <w:t xml:space="preserve">Про </w:t>
      </w:r>
      <w:proofErr w:type="spellStart"/>
      <w:r w:rsidRPr="00D438AA">
        <w:rPr>
          <w:color w:val="000000"/>
          <w:szCs w:val="28"/>
        </w:rPr>
        <w:t>реабілітацію</w:t>
      </w:r>
      <w:proofErr w:type="spellEnd"/>
      <w:r w:rsidRPr="00D438AA">
        <w:rPr>
          <w:color w:val="000000"/>
          <w:szCs w:val="28"/>
        </w:rPr>
        <w:t xml:space="preserve"> жертв </w:t>
      </w:r>
      <w:proofErr w:type="spellStart"/>
      <w:r w:rsidRPr="00D438AA">
        <w:rPr>
          <w:color w:val="000000"/>
          <w:szCs w:val="28"/>
        </w:rPr>
        <w:t>політичних</w:t>
      </w:r>
      <w:proofErr w:type="spellEnd"/>
      <w:r w:rsidRPr="00D438AA">
        <w:rPr>
          <w:color w:val="000000"/>
          <w:szCs w:val="28"/>
        </w:rPr>
        <w:t xml:space="preserve"> </w:t>
      </w:r>
      <w:proofErr w:type="spellStart"/>
      <w:r w:rsidRPr="00D438AA">
        <w:rPr>
          <w:color w:val="000000"/>
          <w:szCs w:val="28"/>
        </w:rPr>
        <w:t>репресій</w:t>
      </w:r>
      <w:proofErr w:type="spellEnd"/>
      <w:r w:rsidRPr="00D438AA">
        <w:rPr>
          <w:color w:val="000000"/>
          <w:szCs w:val="28"/>
        </w:rPr>
        <w:t xml:space="preserve"> на </w:t>
      </w:r>
      <w:proofErr w:type="spellStart"/>
      <w:r w:rsidRPr="00D438AA">
        <w:rPr>
          <w:color w:val="000000"/>
          <w:szCs w:val="28"/>
        </w:rPr>
        <w:t>Україні</w:t>
      </w:r>
      <w:proofErr w:type="spellEnd"/>
      <w:r>
        <w:rPr>
          <w:color w:val="000000"/>
          <w:szCs w:val="28"/>
          <w:lang w:val="uk-UA"/>
        </w:rPr>
        <w:t>;</w:t>
      </w:r>
    </w:p>
    <w:p w:rsidR="00095331" w:rsidRPr="00EA647C" w:rsidRDefault="00095331" w:rsidP="00095331">
      <w:pPr>
        <w:shd w:val="clear" w:color="auto" w:fill="FFFFFF"/>
        <w:jc w:val="both"/>
        <w:rPr>
          <w:color w:val="000000"/>
          <w:szCs w:val="28"/>
          <w:lang w:val="uk-UA"/>
        </w:rPr>
      </w:pPr>
      <w:r>
        <w:rPr>
          <w:color w:val="000000"/>
          <w:szCs w:val="28"/>
          <w:lang w:val="uk-UA"/>
        </w:rPr>
        <w:t xml:space="preserve">      -  </w:t>
      </w:r>
      <w:r w:rsidRPr="00D438AA">
        <w:rPr>
          <w:color w:val="000000"/>
          <w:szCs w:val="28"/>
        </w:rPr>
        <w:t xml:space="preserve">Про </w:t>
      </w:r>
      <w:proofErr w:type="spellStart"/>
      <w:r w:rsidRPr="00D438AA">
        <w:rPr>
          <w:color w:val="000000"/>
          <w:szCs w:val="28"/>
        </w:rPr>
        <w:t>основи</w:t>
      </w:r>
      <w:proofErr w:type="spellEnd"/>
      <w:r w:rsidRPr="00D438AA">
        <w:rPr>
          <w:color w:val="000000"/>
          <w:szCs w:val="28"/>
        </w:rPr>
        <w:t xml:space="preserve"> </w:t>
      </w:r>
      <w:proofErr w:type="spellStart"/>
      <w:r w:rsidRPr="00D438AA">
        <w:rPr>
          <w:color w:val="000000"/>
          <w:szCs w:val="28"/>
        </w:rPr>
        <w:t>соціальної</w:t>
      </w:r>
      <w:proofErr w:type="spellEnd"/>
      <w:r w:rsidRPr="00D438AA">
        <w:rPr>
          <w:color w:val="000000"/>
          <w:szCs w:val="28"/>
        </w:rPr>
        <w:t xml:space="preserve"> </w:t>
      </w:r>
      <w:proofErr w:type="spellStart"/>
      <w:r w:rsidRPr="00D438AA">
        <w:rPr>
          <w:color w:val="000000"/>
          <w:szCs w:val="28"/>
        </w:rPr>
        <w:t>захищеності</w:t>
      </w:r>
      <w:proofErr w:type="spellEnd"/>
      <w:r w:rsidRPr="00D438AA">
        <w:rPr>
          <w:color w:val="000000"/>
          <w:szCs w:val="28"/>
        </w:rPr>
        <w:t xml:space="preserve"> </w:t>
      </w:r>
      <w:proofErr w:type="spellStart"/>
      <w:r w:rsidRPr="00D438AA">
        <w:rPr>
          <w:color w:val="000000"/>
          <w:szCs w:val="28"/>
        </w:rPr>
        <w:t>інвалідів</w:t>
      </w:r>
      <w:proofErr w:type="spellEnd"/>
      <w:r w:rsidRPr="00D438AA">
        <w:rPr>
          <w:color w:val="000000"/>
          <w:szCs w:val="28"/>
        </w:rPr>
        <w:t xml:space="preserve"> в </w:t>
      </w:r>
      <w:proofErr w:type="spellStart"/>
      <w:r w:rsidRPr="00D438AA">
        <w:rPr>
          <w:color w:val="000000"/>
          <w:szCs w:val="28"/>
        </w:rPr>
        <w:t>Україні</w:t>
      </w:r>
      <w:proofErr w:type="spellEnd"/>
      <w:r>
        <w:rPr>
          <w:color w:val="000000"/>
          <w:szCs w:val="28"/>
          <w:lang w:val="uk-UA"/>
        </w:rPr>
        <w:t>;</w:t>
      </w:r>
    </w:p>
    <w:p w:rsidR="00095331" w:rsidRPr="00684050" w:rsidRDefault="00095331" w:rsidP="00095331">
      <w:pPr>
        <w:tabs>
          <w:tab w:val="left" w:pos="360"/>
        </w:tabs>
        <w:jc w:val="both"/>
        <w:rPr>
          <w:color w:val="000000"/>
          <w:szCs w:val="28"/>
          <w:lang w:val="uk-UA"/>
        </w:rPr>
      </w:pPr>
      <w:r>
        <w:rPr>
          <w:lang w:val="uk-UA"/>
        </w:rPr>
        <w:t xml:space="preserve">      -  </w:t>
      </w:r>
      <w:r w:rsidRPr="00D438AA">
        <w:rPr>
          <w:color w:val="000000"/>
          <w:szCs w:val="28"/>
        </w:rPr>
        <w:t xml:space="preserve">Про </w:t>
      </w:r>
      <w:proofErr w:type="spellStart"/>
      <w:r w:rsidRPr="00D438AA">
        <w:rPr>
          <w:color w:val="000000"/>
          <w:szCs w:val="28"/>
        </w:rPr>
        <w:t>охорону</w:t>
      </w:r>
      <w:proofErr w:type="spellEnd"/>
      <w:r w:rsidRPr="00D438AA">
        <w:rPr>
          <w:color w:val="000000"/>
          <w:szCs w:val="28"/>
        </w:rPr>
        <w:t xml:space="preserve"> </w:t>
      </w:r>
      <w:proofErr w:type="spellStart"/>
      <w:r w:rsidRPr="00D438AA">
        <w:rPr>
          <w:color w:val="000000"/>
          <w:szCs w:val="28"/>
        </w:rPr>
        <w:t>дитинства</w:t>
      </w:r>
      <w:proofErr w:type="spellEnd"/>
      <w:r>
        <w:rPr>
          <w:color w:val="000000"/>
          <w:szCs w:val="28"/>
          <w:lang w:val="uk-UA"/>
        </w:rPr>
        <w:t>.</w:t>
      </w:r>
    </w:p>
    <w:p w:rsidR="00095331" w:rsidRPr="00EA647C" w:rsidRDefault="00095331" w:rsidP="00095331">
      <w:pPr>
        <w:shd w:val="clear" w:color="auto" w:fill="FFFFFF"/>
        <w:tabs>
          <w:tab w:val="left" w:pos="360"/>
        </w:tabs>
        <w:ind w:firstLine="284"/>
        <w:jc w:val="both"/>
        <w:rPr>
          <w:szCs w:val="28"/>
          <w:lang w:val="uk-UA"/>
        </w:rPr>
      </w:pPr>
      <w:r>
        <w:rPr>
          <w:color w:val="000000"/>
          <w:szCs w:val="28"/>
          <w:lang w:val="uk-UA"/>
        </w:rPr>
        <w:t xml:space="preserve"> </w:t>
      </w:r>
      <w:proofErr w:type="spellStart"/>
      <w:r w:rsidRPr="00D438AA">
        <w:rPr>
          <w:color w:val="000000"/>
          <w:szCs w:val="28"/>
        </w:rPr>
        <w:t>Відповідно</w:t>
      </w:r>
      <w:proofErr w:type="spellEnd"/>
      <w:r w:rsidRPr="00D438AA">
        <w:rPr>
          <w:color w:val="000000"/>
          <w:szCs w:val="28"/>
        </w:rPr>
        <w:t xml:space="preserve"> до постанов</w:t>
      </w:r>
      <w:r>
        <w:rPr>
          <w:color w:val="000000"/>
          <w:szCs w:val="28"/>
          <w:lang w:val="uk-UA"/>
        </w:rPr>
        <w:t>и</w:t>
      </w:r>
      <w:r w:rsidRPr="00D438AA">
        <w:rPr>
          <w:color w:val="000000"/>
          <w:szCs w:val="28"/>
        </w:rPr>
        <w:t xml:space="preserve"> </w:t>
      </w:r>
      <w:proofErr w:type="spellStart"/>
      <w:r w:rsidRPr="00D438AA">
        <w:rPr>
          <w:color w:val="000000"/>
          <w:szCs w:val="28"/>
        </w:rPr>
        <w:t>Кабінету</w:t>
      </w:r>
      <w:proofErr w:type="spellEnd"/>
      <w:r w:rsidRPr="00D438AA">
        <w:rPr>
          <w:color w:val="000000"/>
          <w:szCs w:val="28"/>
        </w:rPr>
        <w:t xml:space="preserve"> </w:t>
      </w:r>
      <w:proofErr w:type="spellStart"/>
      <w:r w:rsidRPr="00D438AA">
        <w:rPr>
          <w:color w:val="000000"/>
          <w:szCs w:val="28"/>
        </w:rPr>
        <w:t>Міні</w:t>
      </w:r>
      <w:proofErr w:type="gramStart"/>
      <w:r w:rsidRPr="00D438AA">
        <w:rPr>
          <w:color w:val="000000"/>
          <w:szCs w:val="28"/>
        </w:rPr>
        <w:t>стр</w:t>
      </w:r>
      <w:proofErr w:type="gramEnd"/>
      <w:r w:rsidRPr="00D438AA">
        <w:rPr>
          <w:color w:val="000000"/>
          <w:szCs w:val="28"/>
        </w:rPr>
        <w:t>ів</w:t>
      </w:r>
      <w:proofErr w:type="spellEnd"/>
      <w:r w:rsidRPr="00D438AA">
        <w:rPr>
          <w:color w:val="000000"/>
          <w:szCs w:val="28"/>
        </w:rPr>
        <w:t xml:space="preserve"> </w:t>
      </w:r>
      <w:proofErr w:type="spellStart"/>
      <w:r w:rsidRPr="00D438AA">
        <w:rPr>
          <w:color w:val="000000"/>
          <w:szCs w:val="28"/>
        </w:rPr>
        <w:t>України</w:t>
      </w:r>
      <w:proofErr w:type="spellEnd"/>
      <w:r>
        <w:rPr>
          <w:color w:val="000000"/>
          <w:szCs w:val="28"/>
          <w:lang w:val="uk-UA"/>
        </w:rPr>
        <w:t xml:space="preserve"> </w:t>
      </w:r>
      <w:r w:rsidRPr="00D438AA">
        <w:rPr>
          <w:color w:val="000000"/>
          <w:szCs w:val="28"/>
        </w:rPr>
        <w:t xml:space="preserve">№ 354 </w:t>
      </w:r>
      <w:proofErr w:type="spellStart"/>
      <w:r w:rsidRPr="00D438AA">
        <w:rPr>
          <w:color w:val="000000"/>
          <w:szCs w:val="28"/>
        </w:rPr>
        <w:t>від</w:t>
      </w:r>
      <w:proofErr w:type="spellEnd"/>
      <w:r w:rsidRPr="00D438AA">
        <w:rPr>
          <w:color w:val="000000"/>
          <w:szCs w:val="28"/>
        </w:rPr>
        <w:t xml:space="preserve"> 17 </w:t>
      </w:r>
      <w:proofErr w:type="spellStart"/>
      <w:r w:rsidRPr="00D438AA">
        <w:rPr>
          <w:color w:val="000000"/>
          <w:szCs w:val="28"/>
        </w:rPr>
        <w:t>травня</w:t>
      </w:r>
      <w:proofErr w:type="spellEnd"/>
      <w:r w:rsidRPr="00D438AA">
        <w:rPr>
          <w:color w:val="000000"/>
          <w:szCs w:val="28"/>
        </w:rPr>
        <w:t xml:space="preserve"> 1993 року </w:t>
      </w:r>
      <w:r>
        <w:rPr>
          <w:color w:val="000000"/>
          <w:szCs w:val="28"/>
          <w:lang w:val="uk-UA"/>
        </w:rPr>
        <w:t>«</w:t>
      </w:r>
      <w:r w:rsidRPr="00D438AA">
        <w:rPr>
          <w:color w:val="000000"/>
          <w:szCs w:val="28"/>
        </w:rPr>
        <w:t xml:space="preserve">Про </w:t>
      </w:r>
      <w:proofErr w:type="spellStart"/>
      <w:r w:rsidRPr="00D438AA">
        <w:rPr>
          <w:color w:val="000000"/>
          <w:szCs w:val="28"/>
        </w:rPr>
        <w:t>безплатний</w:t>
      </w:r>
      <w:proofErr w:type="spellEnd"/>
      <w:r w:rsidRPr="00D438AA">
        <w:rPr>
          <w:color w:val="000000"/>
          <w:szCs w:val="28"/>
        </w:rPr>
        <w:t xml:space="preserve"> </w:t>
      </w:r>
      <w:proofErr w:type="spellStart"/>
      <w:r w:rsidRPr="00D438AA">
        <w:rPr>
          <w:color w:val="000000"/>
          <w:szCs w:val="28"/>
        </w:rPr>
        <w:t>проїзд</w:t>
      </w:r>
      <w:proofErr w:type="spellEnd"/>
      <w:r w:rsidRPr="00D438AA">
        <w:rPr>
          <w:color w:val="000000"/>
          <w:szCs w:val="28"/>
        </w:rPr>
        <w:t xml:space="preserve"> </w:t>
      </w:r>
      <w:proofErr w:type="spellStart"/>
      <w:r w:rsidRPr="00D438AA">
        <w:rPr>
          <w:color w:val="000000"/>
          <w:szCs w:val="28"/>
        </w:rPr>
        <w:t>пенсіонерів</w:t>
      </w:r>
      <w:proofErr w:type="spellEnd"/>
      <w:r w:rsidRPr="00D438AA">
        <w:rPr>
          <w:color w:val="000000"/>
          <w:szCs w:val="28"/>
        </w:rPr>
        <w:t xml:space="preserve"> на </w:t>
      </w:r>
      <w:proofErr w:type="spellStart"/>
      <w:r w:rsidRPr="00D438AA">
        <w:rPr>
          <w:color w:val="000000"/>
          <w:szCs w:val="28"/>
        </w:rPr>
        <w:t>транспорті</w:t>
      </w:r>
      <w:proofErr w:type="spellEnd"/>
      <w:r w:rsidRPr="00D438AA">
        <w:rPr>
          <w:color w:val="000000"/>
          <w:szCs w:val="28"/>
        </w:rPr>
        <w:t xml:space="preserve"> </w:t>
      </w:r>
      <w:proofErr w:type="spellStart"/>
      <w:r w:rsidRPr="00D438AA">
        <w:rPr>
          <w:color w:val="000000"/>
          <w:szCs w:val="28"/>
        </w:rPr>
        <w:t>загального</w:t>
      </w:r>
      <w:proofErr w:type="spellEnd"/>
      <w:r w:rsidRPr="00D438AA">
        <w:rPr>
          <w:color w:val="000000"/>
          <w:szCs w:val="28"/>
        </w:rPr>
        <w:t xml:space="preserve"> </w:t>
      </w:r>
      <w:proofErr w:type="spellStart"/>
      <w:r w:rsidRPr="00D438AA">
        <w:rPr>
          <w:color w:val="000000"/>
          <w:szCs w:val="28"/>
        </w:rPr>
        <w:t>користування</w:t>
      </w:r>
      <w:proofErr w:type="spellEnd"/>
      <w:r>
        <w:rPr>
          <w:color w:val="000000"/>
          <w:szCs w:val="28"/>
          <w:lang w:val="uk-UA"/>
        </w:rPr>
        <w:t>».</w:t>
      </w:r>
    </w:p>
    <w:p w:rsidR="00095331" w:rsidRDefault="00095331" w:rsidP="00095331">
      <w:pPr>
        <w:jc w:val="both"/>
        <w:rPr>
          <w:lang w:val="uk-UA"/>
        </w:rPr>
      </w:pPr>
      <w:r>
        <w:rPr>
          <w:lang w:val="uk-UA"/>
        </w:rPr>
        <w:t xml:space="preserve">     3. Перевізником, відповідно до міської програми, є ПАТ «Українська Залізниця».</w:t>
      </w:r>
    </w:p>
    <w:p w:rsidR="00095331" w:rsidRDefault="00095331" w:rsidP="00095331">
      <w:pPr>
        <w:jc w:val="both"/>
        <w:rPr>
          <w:lang w:val="uk-UA"/>
        </w:rPr>
      </w:pPr>
      <w:r>
        <w:rPr>
          <w:lang w:val="uk-UA"/>
        </w:rPr>
        <w:t xml:space="preserve">     4. Головним розпорядником коштів міського бюджету, передбачених на відшкодування витрат на перевезення пільгових категорій населення м. Буча залізничним транспортом , є Управління праці, соціального захисту та захисту населення від наслідків Чорнобильської катастрофи Бучанської міської ради.</w:t>
      </w:r>
    </w:p>
    <w:p w:rsidR="00095331" w:rsidRDefault="00095331" w:rsidP="00095331">
      <w:pPr>
        <w:tabs>
          <w:tab w:val="left" w:pos="540"/>
        </w:tabs>
        <w:jc w:val="both"/>
        <w:rPr>
          <w:lang w:val="uk-UA"/>
        </w:rPr>
      </w:pPr>
      <w:r>
        <w:rPr>
          <w:lang w:val="uk-UA"/>
        </w:rPr>
        <w:t xml:space="preserve">     5. Відшкодування витрат на </w:t>
      </w:r>
      <w:r w:rsidRPr="00D438AA">
        <w:rPr>
          <w:szCs w:val="28"/>
          <w:lang w:val="uk-UA"/>
        </w:rPr>
        <w:t xml:space="preserve">перевезення пільгових категорій населення м. </w:t>
      </w:r>
      <w:r>
        <w:rPr>
          <w:szCs w:val="28"/>
          <w:lang w:val="uk-UA"/>
        </w:rPr>
        <w:t>Буча</w:t>
      </w:r>
      <w:r>
        <w:rPr>
          <w:rFonts w:cs="Times New Roman CYR"/>
          <w:color w:val="000000"/>
          <w:lang w:val="uk-UA" w:eastAsia="uk-UA"/>
        </w:rPr>
        <w:t xml:space="preserve"> </w:t>
      </w:r>
      <w:r>
        <w:rPr>
          <w:lang w:val="uk-UA"/>
        </w:rPr>
        <w:t>залізничним транспортом, (далі – відшкодування витрат), здійснюється на підставі укладеного Управлінням праці, соціального захисту та захисту населення від наслідків Чорнобильської катастрофи Бучанської міської ради договору про відшкодування витрат на перевезення пільгових категорій населення м. Буча з</w:t>
      </w:r>
      <w:r w:rsidRPr="008B457F">
        <w:rPr>
          <w:lang w:val="uk-UA"/>
        </w:rPr>
        <w:t xml:space="preserve"> </w:t>
      </w:r>
      <w:r>
        <w:rPr>
          <w:lang w:val="uk-UA"/>
        </w:rPr>
        <w:t>перевізником.</w:t>
      </w:r>
    </w:p>
    <w:p w:rsidR="00095331" w:rsidRDefault="00095331" w:rsidP="00095331">
      <w:pPr>
        <w:tabs>
          <w:tab w:val="left" w:pos="540"/>
        </w:tabs>
        <w:jc w:val="both"/>
        <w:rPr>
          <w:lang w:val="uk-UA"/>
        </w:rPr>
      </w:pPr>
      <w:r>
        <w:rPr>
          <w:lang w:val="uk-UA"/>
        </w:rPr>
        <w:t xml:space="preserve">     6. ПАТ «Українська Залізниця» надає</w:t>
      </w:r>
      <w:r w:rsidRPr="004138A4">
        <w:rPr>
          <w:lang w:val="uk-UA"/>
        </w:rPr>
        <w:t xml:space="preserve"> </w:t>
      </w:r>
      <w:r>
        <w:rPr>
          <w:lang w:val="uk-UA"/>
        </w:rPr>
        <w:t>Управлінню праці,</w:t>
      </w:r>
      <w:r w:rsidRPr="00A17CF5">
        <w:rPr>
          <w:lang w:val="uk-UA"/>
        </w:rPr>
        <w:t xml:space="preserve"> </w:t>
      </w:r>
      <w:r>
        <w:rPr>
          <w:lang w:val="uk-UA"/>
        </w:rPr>
        <w:t>соціального захисту та захисту населення від наслідків Чорнобильської катастрофи Бучанської міської ради щомісячно до 10 числа місяця, наступного за звітним наступні документи:</w:t>
      </w:r>
    </w:p>
    <w:p w:rsidR="00095331" w:rsidRDefault="00095331" w:rsidP="00095331">
      <w:pPr>
        <w:shd w:val="clear" w:color="auto" w:fill="FFFFFF"/>
        <w:jc w:val="both"/>
        <w:rPr>
          <w:color w:val="000000"/>
          <w:szCs w:val="28"/>
          <w:lang w:val="uk-UA"/>
        </w:rPr>
      </w:pPr>
      <w:r>
        <w:rPr>
          <w:lang w:val="uk-UA"/>
        </w:rPr>
        <w:t xml:space="preserve">     - </w:t>
      </w:r>
      <w:r>
        <w:rPr>
          <w:color w:val="000000"/>
          <w:szCs w:val="28"/>
          <w:lang w:val="uk-UA"/>
        </w:rPr>
        <w:t>облікова форма про недоотримані кошти за перевезення залізничним транспортом окремих категорій громадян;</w:t>
      </w:r>
    </w:p>
    <w:p w:rsidR="00095331" w:rsidRDefault="00095331" w:rsidP="00095331">
      <w:pPr>
        <w:tabs>
          <w:tab w:val="left" w:pos="540"/>
        </w:tabs>
        <w:jc w:val="both"/>
        <w:rPr>
          <w:lang w:val="uk-UA"/>
        </w:rPr>
      </w:pPr>
      <w:r>
        <w:rPr>
          <w:lang w:val="uk-UA"/>
        </w:rPr>
        <w:t xml:space="preserve">     - </w:t>
      </w:r>
      <w:r>
        <w:rPr>
          <w:color w:val="000000"/>
          <w:szCs w:val="28"/>
          <w:lang w:val="uk-UA"/>
        </w:rPr>
        <w:t>акт здачі-приймання робіт (надання послуг);</w:t>
      </w:r>
    </w:p>
    <w:p w:rsidR="00095331" w:rsidRDefault="00095331" w:rsidP="00095331">
      <w:pPr>
        <w:tabs>
          <w:tab w:val="left" w:pos="540"/>
        </w:tabs>
        <w:jc w:val="both"/>
        <w:rPr>
          <w:lang w:val="uk-UA"/>
        </w:rPr>
      </w:pPr>
      <w:r>
        <w:rPr>
          <w:lang w:val="uk-UA"/>
        </w:rPr>
        <w:t xml:space="preserve">     - реєстр пільговиків на відшкодування витрат на перевезення </w:t>
      </w:r>
      <w:r w:rsidRPr="00D438AA">
        <w:rPr>
          <w:szCs w:val="28"/>
          <w:lang w:val="uk-UA"/>
        </w:rPr>
        <w:t xml:space="preserve">пільгових категорій населення м. </w:t>
      </w:r>
      <w:r>
        <w:rPr>
          <w:szCs w:val="28"/>
          <w:lang w:val="uk-UA"/>
        </w:rPr>
        <w:t>Буча</w:t>
      </w:r>
      <w:r>
        <w:rPr>
          <w:rFonts w:cs="Times New Roman CYR"/>
          <w:color w:val="000000"/>
          <w:lang w:val="uk-UA" w:eastAsia="uk-UA"/>
        </w:rPr>
        <w:t xml:space="preserve"> </w:t>
      </w:r>
      <w:r>
        <w:rPr>
          <w:lang w:val="uk-UA"/>
        </w:rPr>
        <w:t>залізничним транспортом (додаток 1);</w:t>
      </w:r>
    </w:p>
    <w:p w:rsidR="00095331" w:rsidRDefault="00095331" w:rsidP="00095331">
      <w:pPr>
        <w:tabs>
          <w:tab w:val="left" w:pos="540"/>
        </w:tabs>
        <w:jc w:val="both"/>
        <w:rPr>
          <w:lang w:val="uk-UA"/>
        </w:rPr>
      </w:pPr>
      <w:r>
        <w:rPr>
          <w:lang w:val="uk-UA"/>
        </w:rPr>
        <w:t xml:space="preserve">     - </w:t>
      </w:r>
      <w:r w:rsidRPr="00BD46D9">
        <w:rPr>
          <w:color w:val="000000"/>
          <w:szCs w:val="28"/>
        </w:rPr>
        <w:t xml:space="preserve">акт </w:t>
      </w:r>
      <w:proofErr w:type="spellStart"/>
      <w:r w:rsidRPr="00BD46D9">
        <w:rPr>
          <w:color w:val="000000"/>
          <w:szCs w:val="28"/>
        </w:rPr>
        <w:t>звіряння</w:t>
      </w:r>
      <w:proofErr w:type="spellEnd"/>
      <w:r w:rsidRPr="00BD46D9">
        <w:rPr>
          <w:color w:val="000000"/>
          <w:szCs w:val="28"/>
        </w:rPr>
        <w:t xml:space="preserve"> </w:t>
      </w:r>
      <w:proofErr w:type="spellStart"/>
      <w:r w:rsidRPr="00BD46D9">
        <w:rPr>
          <w:color w:val="000000"/>
          <w:szCs w:val="28"/>
        </w:rPr>
        <w:t>розрахунків</w:t>
      </w:r>
      <w:proofErr w:type="spellEnd"/>
      <w:r w:rsidRPr="00BD46D9">
        <w:rPr>
          <w:color w:val="000000"/>
          <w:szCs w:val="28"/>
        </w:rPr>
        <w:t xml:space="preserve"> за </w:t>
      </w:r>
      <w:proofErr w:type="spellStart"/>
      <w:r w:rsidRPr="00BD46D9">
        <w:rPr>
          <w:color w:val="000000"/>
          <w:szCs w:val="28"/>
        </w:rPr>
        <w:t>надані</w:t>
      </w:r>
      <w:proofErr w:type="spellEnd"/>
      <w:r w:rsidRPr="00BD46D9">
        <w:rPr>
          <w:color w:val="000000"/>
          <w:szCs w:val="28"/>
        </w:rPr>
        <w:t xml:space="preserve"> </w:t>
      </w:r>
      <w:proofErr w:type="spellStart"/>
      <w:r w:rsidRPr="00BD46D9">
        <w:rPr>
          <w:color w:val="000000"/>
          <w:szCs w:val="28"/>
        </w:rPr>
        <w:t>населенню</w:t>
      </w:r>
      <w:proofErr w:type="spellEnd"/>
      <w:r w:rsidRPr="00BD46D9">
        <w:rPr>
          <w:color w:val="000000"/>
          <w:szCs w:val="28"/>
        </w:rPr>
        <w:t xml:space="preserve"> </w:t>
      </w:r>
      <w:proofErr w:type="spellStart"/>
      <w:r w:rsidRPr="00BD46D9">
        <w:rPr>
          <w:color w:val="000000"/>
          <w:szCs w:val="28"/>
        </w:rPr>
        <w:t>послуги</w:t>
      </w:r>
      <w:proofErr w:type="spellEnd"/>
      <w:r w:rsidRPr="00BD46D9">
        <w:rPr>
          <w:color w:val="000000"/>
          <w:szCs w:val="28"/>
        </w:rPr>
        <w:t xml:space="preserve">, </w:t>
      </w:r>
      <w:proofErr w:type="spellStart"/>
      <w:r w:rsidRPr="00BD46D9">
        <w:rPr>
          <w:color w:val="000000"/>
          <w:szCs w:val="28"/>
        </w:rPr>
        <w:t>які</w:t>
      </w:r>
      <w:proofErr w:type="spellEnd"/>
      <w:r w:rsidRPr="00BD46D9">
        <w:rPr>
          <w:color w:val="000000"/>
          <w:szCs w:val="28"/>
        </w:rPr>
        <w:t xml:space="preserve"> </w:t>
      </w:r>
      <w:proofErr w:type="spellStart"/>
      <w:r w:rsidRPr="00BD46D9">
        <w:rPr>
          <w:color w:val="000000"/>
          <w:szCs w:val="28"/>
        </w:rPr>
        <w:t>мають</w:t>
      </w:r>
      <w:proofErr w:type="spellEnd"/>
      <w:r w:rsidRPr="00BD46D9">
        <w:rPr>
          <w:color w:val="000000"/>
          <w:szCs w:val="28"/>
        </w:rPr>
        <w:t xml:space="preserve"> право на </w:t>
      </w:r>
      <w:proofErr w:type="spellStart"/>
      <w:r w:rsidRPr="00BD46D9">
        <w:rPr>
          <w:color w:val="000000"/>
          <w:szCs w:val="28"/>
        </w:rPr>
        <w:t>відповідні</w:t>
      </w:r>
      <w:proofErr w:type="spellEnd"/>
      <w:r w:rsidRPr="00BD46D9">
        <w:rPr>
          <w:color w:val="000000"/>
          <w:szCs w:val="28"/>
        </w:rPr>
        <w:t xml:space="preserve">  </w:t>
      </w:r>
      <w:proofErr w:type="spellStart"/>
      <w:r w:rsidRPr="00BD46D9">
        <w:rPr>
          <w:color w:val="000000"/>
          <w:szCs w:val="28"/>
        </w:rPr>
        <w:t>пільги</w:t>
      </w:r>
      <w:proofErr w:type="spellEnd"/>
      <w:r>
        <w:rPr>
          <w:color w:val="000000"/>
          <w:szCs w:val="28"/>
          <w:lang w:val="uk-UA"/>
        </w:rPr>
        <w:t xml:space="preserve"> згідно з формою «№3-пільга».</w:t>
      </w:r>
    </w:p>
    <w:p w:rsidR="00095331" w:rsidRDefault="00095331" w:rsidP="00095331">
      <w:pPr>
        <w:tabs>
          <w:tab w:val="left" w:pos="540"/>
        </w:tabs>
        <w:jc w:val="both"/>
        <w:rPr>
          <w:lang w:val="uk-UA"/>
        </w:rPr>
      </w:pPr>
      <w:r>
        <w:rPr>
          <w:lang w:val="uk-UA"/>
        </w:rPr>
        <w:lastRenderedPageBreak/>
        <w:t xml:space="preserve">     6. Управління праці, соціального захисту та захисту населення від наслідків Чорнобильської катастрофи Бучанської міської ради видатки проводить виключно в межах бюджетних призначень</w:t>
      </w:r>
      <w:r w:rsidRPr="00F22437">
        <w:rPr>
          <w:lang w:val="uk-UA"/>
        </w:rPr>
        <w:t xml:space="preserve"> </w:t>
      </w:r>
      <w:r>
        <w:rPr>
          <w:lang w:val="uk-UA"/>
        </w:rPr>
        <w:t>по КПКВК 1513037 «</w:t>
      </w:r>
      <w:r w:rsidRPr="00F22437">
        <w:rPr>
          <w:color w:val="000000"/>
          <w:lang w:val="uk-UA"/>
        </w:rPr>
        <w:t>Компенсаційні виплати за пільговий проїзд окремих категорій громадян на залізничному транспорті</w:t>
      </w:r>
      <w:r>
        <w:rPr>
          <w:lang w:val="uk-UA"/>
        </w:rPr>
        <w:t>».</w:t>
      </w:r>
    </w:p>
    <w:p w:rsidR="00095331" w:rsidRDefault="00095331" w:rsidP="00095331">
      <w:pPr>
        <w:tabs>
          <w:tab w:val="left" w:pos="540"/>
        </w:tabs>
        <w:jc w:val="both"/>
        <w:rPr>
          <w:lang w:val="uk-UA"/>
        </w:rPr>
      </w:pPr>
    </w:p>
    <w:p w:rsidR="00095331" w:rsidRDefault="00095331" w:rsidP="00095331">
      <w:pPr>
        <w:tabs>
          <w:tab w:val="left" w:pos="540"/>
        </w:tabs>
        <w:jc w:val="both"/>
        <w:rPr>
          <w:lang w:val="uk-UA"/>
        </w:rPr>
      </w:pPr>
    </w:p>
    <w:p w:rsidR="00095331" w:rsidRDefault="00095331" w:rsidP="00095331">
      <w:pPr>
        <w:tabs>
          <w:tab w:val="left" w:pos="540"/>
        </w:tabs>
        <w:jc w:val="both"/>
        <w:rPr>
          <w:lang w:val="uk-UA"/>
        </w:rPr>
      </w:pPr>
      <w:r>
        <w:rPr>
          <w:lang w:val="uk-UA"/>
        </w:rPr>
        <w:t xml:space="preserve">     7. Фінансове управління Бучанської міської ради здійснює фінансування видатків на підставі поданих Управлінням праці, соціального захисту та захисту населення від наслідків Чорнобильської катастрофи Бучанської міської ради заявок на фінансування, з урахуванням  наявності зареєстрованих в органах казначейства фінансових зобов’язань, у межах затверджених планових призначень на відповідний бюджетний рік.</w:t>
      </w:r>
    </w:p>
    <w:p w:rsidR="00095331" w:rsidRDefault="00095331" w:rsidP="00095331">
      <w:pPr>
        <w:tabs>
          <w:tab w:val="left" w:pos="540"/>
        </w:tabs>
        <w:jc w:val="both"/>
        <w:rPr>
          <w:lang w:val="uk-UA"/>
        </w:rPr>
      </w:pPr>
      <w:r>
        <w:rPr>
          <w:lang w:val="uk-UA"/>
        </w:rPr>
        <w:t xml:space="preserve">     8. Відповідальність за повноту та правильність розрахунків несе перевізник.</w:t>
      </w:r>
    </w:p>
    <w:p w:rsidR="00095331" w:rsidRDefault="00095331" w:rsidP="00095331">
      <w:pPr>
        <w:tabs>
          <w:tab w:val="left" w:pos="540"/>
        </w:tabs>
        <w:jc w:val="both"/>
        <w:rPr>
          <w:lang w:val="uk-UA"/>
        </w:rPr>
      </w:pPr>
      <w:r>
        <w:rPr>
          <w:lang w:val="uk-UA"/>
        </w:rPr>
        <w:t xml:space="preserve">     9. </w:t>
      </w:r>
      <w:proofErr w:type="spellStart"/>
      <w:r>
        <w:rPr>
          <w:lang w:val="uk-UA"/>
        </w:rPr>
        <w:t>Бучанська</w:t>
      </w:r>
      <w:proofErr w:type="spellEnd"/>
      <w:r>
        <w:rPr>
          <w:lang w:val="uk-UA"/>
        </w:rPr>
        <w:t xml:space="preserve"> міська рада та Управління праці, соціального захисту та захисту населення від наслідків Чорнобильської катастрофи Бучанської міської ради можуть проводити вибіркові перевірки наданих перевізником розрахунків.</w:t>
      </w:r>
    </w:p>
    <w:p w:rsidR="00095331" w:rsidRDefault="00095331" w:rsidP="00095331">
      <w:pPr>
        <w:tabs>
          <w:tab w:val="left" w:pos="540"/>
        </w:tabs>
        <w:jc w:val="both"/>
        <w:rPr>
          <w:lang w:val="uk-UA"/>
        </w:rPr>
      </w:pPr>
      <w:r>
        <w:rPr>
          <w:lang w:val="uk-UA"/>
        </w:rPr>
        <w:t xml:space="preserve">     10. Управління праці, соціального захисту та захисту населення від наслідків Чорнобильської катастрофи Бучанської міської ради перераховує кошти на розрахунковий рахунок перевізника протягом 5 робочих днів з дня надходження коштів міського бюджету на рахунки Управління.</w:t>
      </w:r>
    </w:p>
    <w:p w:rsidR="00095331" w:rsidRDefault="00095331" w:rsidP="00095331">
      <w:pPr>
        <w:tabs>
          <w:tab w:val="left" w:pos="540"/>
        </w:tabs>
        <w:jc w:val="both"/>
        <w:rPr>
          <w:lang w:val="uk-UA"/>
        </w:rPr>
      </w:pPr>
    </w:p>
    <w:p w:rsidR="00095331" w:rsidRDefault="00095331" w:rsidP="00095331">
      <w:pPr>
        <w:tabs>
          <w:tab w:val="left" w:pos="540"/>
        </w:tabs>
        <w:jc w:val="both"/>
        <w:rPr>
          <w:lang w:val="uk-UA"/>
        </w:rPr>
      </w:pPr>
    </w:p>
    <w:p w:rsidR="00095331" w:rsidRDefault="00095331" w:rsidP="00095331">
      <w:pPr>
        <w:tabs>
          <w:tab w:val="left" w:pos="540"/>
        </w:tabs>
        <w:jc w:val="both"/>
        <w:rPr>
          <w:lang w:val="uk-UA"/>
        </w:rPr>
      </w:pPr>
    </w:p>
    <w:p w:rsidR="00095331" w:rsidRDefault="00095331" w:rsidP="00095331">
      <w:pPr>
        <w:jc w:val="center"/>
        <w:rPr>
          <w:lang w:val="uk-UA"/>
        </w:rPr>
      </w:pPr>
      <w:proofErr w:type="spellStart"/>
      <w:r>
        <w:rPr>
          <w:lang w:val="uk-UA"/>
        </w:rPr>
        <w:t>В.о</w:t>
      </w:r>
      <w:proofErr w:type="spellEnd"/>
      <w:r>
        <w:rPr>
          <w:lang w:val="uk-UA"/>
        </w:rPr>
        <w:t>. начальника управління праці                                                                        Г.В.Назаренко</w:t>
      </w:r>
    </w:p>
    <w:p w:rsidR="00640038" w:rsidRPr="00095331" w:rsidRDefault="00640038">
      <w:pPr>
        <w:rPr>
          <w:lang w:val="uk-UA"/>
        </w:rPr>
      </w:pPr>
    </w:p>
    <w:sectPr w:rsidR="00640038" w:rsidRPr="00095331" w:rsidSect="006400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CC"/>
    <w:family w:val="swiss"/>
    <w:notTrueType/>
    <w:pitch w:val="variable"/>
    <w:sig w:usb0="00000203" w:usb1="00000000" w:usb2="00000000" w:usb3="00000000" w:csb0="00000005" w:csb1="00000000"/>
  </w:font>
  <w:font w:name="Times New Roman CYR">
    <w:panose1 w:val="02020603050405020304"/>
    <w:charset w:val="CC"/>
    <w:family w:val="roman"/>
    <w:pitch w:val="variable"/>
    <w:sig w:usb0="20007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75083"/>
    <w:multiLevelType w:val="multilevel"/>
    <w:tmpl w:val="18D6301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60"/>
        </w:tabs>
        <w:ind w:left="960" w:hanging="36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400"/>
        </w:tabs>
        <w:ind w:left="2400" w:hanging="1080"/>
      </w:pPr>
      <w:rPr>
        <w:rFonts w:hint="default"/>
      </w:rPr>
    </w:lvl>
    <w:lvl w:ilvl="5">
      <w:start w:val="1"/>
      <w:numFmt w:val="decimal"/>
      <w:isLgl/>
      <w:lvlText w:val="%1.%2.%3.%4.%5.%6."/>
      <w:lvlJc w:val="left"/>
      <w:pPr>
        <w:tabs>
          <w:tab w:val="num" w:pos="2640"/>
        </w:tabs>
        <w:ind w:left="264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480"/>
        </w:tabs>
        <w:ind w:left="3480" w:hanging="1440"/>
      </w:pPr>
      <w:rPr>
        <w:rFonts w:hint="default"/>
      </w:rPr>
    </w:lvl>
    <w:lvl w:ilvl="8">
      <w:start w:val="1"/>
      <w:numFmt w:val="decimal"/>
      <w:isLgl/>
      <w:lvlText w:val="%1.%2.%3.%4.%5.%6.%7.%8.%9."/>
      <w:lvlJc w:val="left"/>
      <w:pPr>
        <w:tabs>
          <w:tab w:val="num" w:pos="4080"/>
        </w:tabs>
        <w:ind w:left="408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5331"/>
    <w:rsid w:val="00095331"/>
    <w:rsid w:val="006400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33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95331"/>
    <w:pPr>
      <w:keepNext/>
      <w:ind w:left="5812" w:hanging="5760"/>
      <w:jc w:val="center"/>
      <w:outlineLvl w:val="1"/>
    </w:pPr>
    <w:rPr>
      <w:b/>
      <w:sz w:val="20"/>
      <w:szCs w:val="20"/>
      <w:lang w:val="uk-UA"/>
    </w:rPr>
  </w:style>
  <w:style w:type="paragraph" w:styleId="3">
    <w:name w:val="heading 3"/>
    <w:basedOn w:val="a"/>
    <w:next w:val="a"/>
    <w:link w:val="30"/>
    <w:qFormat/>
    <w:rsid w:val="00095331"/>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95331"/>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095331"/>
    <w:rPr>
      <w:rFonts w:ascii="Arial" w:eastAsia="Times New Roman" w:hAnsi="Arial" w:cs="Arial"/>
      <w:b/>
      <w:bCs/>
      <w:sz w:val="26"/>
      <w:szCs w:val="26"/>
      <w:lang w:val="uk-UA" w:eastAsia="ru-RU"/>
    </w:rPr>
  </w:style>
  <w:style w:type="paragraph" w:styleId="a3">
    <w:name w:val="Subtitle"/>
    <w:basedOn w:val="a"/>
    <w:link w:val="a4"/>
    <w:qFormat/>
    <w:rsid w:val="00095331"/>
    <w:pPr>
      <w:jc w:val="center"/>
    </w:pPr>
    <w:rPr>
      <w:szCs w:val="20"/>
      <w:lang w:val="uk-UA"/>
    </w:rPr>
  </w:style>
  <w:style w:type="character" w:customStyle="1" w:styleId="a4">
    <w:name w:val="Подзаголовок Знак"/>
    <w:basedOn w:val="a0"/>
    <w:link w:val="a3"/>
    <w:rsid w:val="00095331"/>
    <w:rPr>
      <w:rFonts w:ascii="Times New Roman" w:eastAsia="Times New Roman" w:hAnsi="Times New Roman" w:cs="Times New Roman"/>
      <w:sz w:val="24"/>
      <w:szCs w:val="20"/>
      <w:lang w:val="uk-UA" w:eastAsia="ru-RU"/>
    </w:rPr>
  </w:style>
  <w:style w:type="paragraph" w:customStyle="1" w:styleId="a5">
    <w:name w:val="Знак"/>
    <w:basedOn w:val="a"/>
    <w:rsid w:val="00095331"/>
    <w:rPr>
      <w:rFonts w:ascii="Verdana" w:hAnsi="Verdana"/>
      <w:sz w:val="20"/>
      <w:szCs w:val="20"/>
      <w:lang w:val="en-US" w:eastAsia="en-US"/>
    </w:rPr>
  </w:style>
  <w:style w:type="paragraph" w:styleId="a6">
    <w:name w:val="caption"/>
    <w:basedOn w:val="a"/>
    <w:next w:val="a"/>
    <w:qFormat/>
    <w:rsid w:val="00095331"/>
    <w:pPr>
      <w:ind w:left="5812" w:hanging="5760"/>
    </w:pPr>
    <w:rPr>
      <w:szCs w:val="20"/>
      <w:lang w:val="uk-UA"/>
    </w:rPr>
  </w:style>
  <w:style w:type="paragraph" w:styleId="a7">
    <w:name w:val="Balloon Text"/>
    <w:basedOn w:val="a"/>
    <w:link w:val="a8"/>
    <w:uiPriority w:val="99"/>
    <w:semiHidden/>
    <w:unhideWhenUsed/>
    <w:rsid w:val="00095331"/>
    <w:rPr>
      <w:rFonts w:ascii="Tahoma" w:hAnsi="Tahoma" w:cs="Tahoma"/>
      <w:sz w:val="16"/>
      <w:szCs w:val="16"/>
    </w:rPr>
  </w:style>
  <w:style w:type="character" w:customStyle="1" w:styleId="a8">
    <w:name w:val="Текст выноски Знак"/>
    <w:basedOn w:val="a0"/>
    <w:link w:val="a7"/>
    <w:uiPriority w:val="99"/>
    <w:semiHidden/>
    <w:rsid w:val="000953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1201</Words>
  <Characters>6848</Characters>
  <Application>Microsoft Office Word</Application>
  <DocSecurity>0</DocSecurity>
  <Lines>57</Lines>
  <Paragraphs>16</Paragraphs>
  <ScaleCrop>false</ScaleCrop>
  <Company/>
  <LinksUpToDate>false</LinksUpToDate>
  <CharactersWithSpaces>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org-new2</dc:creator>
  <cp:keywords/>
  <dc:description/>
  <cp:lastModifiedBy>org-new2</cp:lastModifiedBy>
  <cp:revision>2</cp:revision>
  <dcterms:created xsi:type="dcterms:W3CDTF">2017-05-30T06:19:00Z</dcterms:created>
  <dcterms:modified xsi:type="dcterms:W3CDTF">2017-05-30T06:20:00Z</dcterms:modified>
</cp:coreProperties>
</file>